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B" w:rsidRDefault="00CB4F81" w:rsidP="00CF16FB">
      <w:pPr>
        <w:jc w:val="both"/>
        <w:rPr>
          <w:rFonts w:ascii="Arial" w:eastAsia="Times New Roman" w:hAnsi="Arial" w:cs="Arial"/>
          <w:lang w:eastAsia="pl-PL"/>
        </w:rPr>
      </w:pPr>
      <w:bookmarkStart w:id="0" w:name="OLE_LINK1"/>
      <w:bookmarkStart w:id="1" w:name="OLE_LINK2"/>
      <w:r w:rsidRPr="00D6329B">
        <w:rPr>
          <w:rFonts w:ascii="Arial" w:eastAsia="Times New Roman" w:hAnsi="Arial" w:cs="Arial"/>
          <w:lang w:eastAsia="pl-PL"/>
        </w:rPr>
        <w:t xml:space="preserve">  </w:t>
      </w:r>
      <w:r w:rsidR="00BD32DE" w:rsidRPr="00D6329B">
        <w:rPr>
          <w:rFonts w:ascii="Arial" w:eastAsia="Times New Roman" w:hAnsi="Arial" w:cs="Arial"/>
          <w:lang w:eastAsia="pl-PL"/>
        </w:rPr>
        <w:t xml:space="preserve">     </w:t>
      </w:r>
      <w:r w:rsidRPr="00D6329B">
        <w:rPr>
          <w:rFonts w:ascii="Arial" w:eastAsia="Times New Roman" w:hAnsi="Arial" w:cs="Arial"/>
          <w:lang w:eastAsia="pl-PL"/>
        </w:rPr>
        <w:t xml:space="preserve"> </w:t>
      </w:r>
      <w:r w:rsidR="00BD32DE" w:rsidRPr="00D6329B">
        <w:rPr>
          <w:rFonts w:ascii="Arial" w:eastAsia="Times New Roman" w:hAnsi="Arial" w:cs="Arial"/>
          <w:lang w:eastAsia="pl-PL"/>
        </w:rPr>
        <w:t xml:space="preserve">  </w:t>
      </w:r>
      <w:r w:rsidRPr="00D6329B">
        <w:rPr>
          <w:rFonts w:ascii="Arial" w:eastAsia="Times New Roman" w:hAnsi="Arial" w:cs="Arial"/>
          <w:lang w:eastAsia="pl-PL"/>
        </w:rPr>
        <w:t xml:space="preserve">      </w:t>
      </w:r>
      <w:r w:rsidR="00BD32DE" w:rsidRPr="00D6329B">
        <w:rPr>
          <w:rFonts w:ascii="Arial" w:eastAsia="Times New Roman" w:hAnsi="Arial" w:cs="Arial"/>
          <w:lang w:eastAsia="pl-PL"/>
        </w:rPr>
        <w:t xml:space="preserve">    </w:t>
      </w:r>
      <w:r w:rsidRPr="00D6329B">
        <w:rPr>
          <w:rFonts w:ascii="Arial" w:eastAsia="Times New Roman" w:hAnsi="Arial" w:cs="Arial"/>
          <w:lang w:eastAsia="pl-PL"/>
        </w:rPr>
        <w:t xml:space="preserve">                     </w:t>
      </w:r>
      <w:bookmarkEnd w:id="0"/>
      <w:bookmarkEnd w:id="1"/>
    </w:p>
    <w:p w:rsidR="0082679F" w:rsidRPr="00CF16FB" w:rsidRDefault="006203FA" w:rsidP="00CF16FB">
      <w:pPr>
        <w:ind w:left="2124" w:firstLine="708"/>
        <w:jc w:val="both"/>
        <w:rPr>
          <w:rFonts w:ascii="Arial" w:eastAsia="Times New Roman" w:hAnsi="Arial" w:cs="Arial"/>
          <w:lang w:eastAsia="pl-PL"/>
        </w:rPr>
      </w:pPr>
      <w:r w:rsidRPr="002B26D7">
        <w:rPr>
          <w:rFonts w:ascii="Arial" w:eastAsia="Times New Roman" w:hAnsi="Arial" w:cs="Arial"/>
          <w:b/>
          <w:lang w:eastAsia="pl-PL"/>
        </w:rPr>
        <w:t>Szczegółowy program s</w:t>
      </w:r>
      <w:r w:rsidR="0082679F" w:rsidRPr="002B26D7">
        <w:rPr>
          <w:rFonts w:ascii="Arial" w:eastAsia="Times New Roman" w:hAnsi="Arial" w:cs="Arial"/>
          <w:b/>
          <w:lang w:eastAsia="pl-PL"/>
        </w:rPr>
        <w:t>zkolenia</w:t>
      </w:r>
    </w:p>
    <w:p w:rsidR="006203FA" w:rsidRPr="002B26D7" w:rsidRDefault="006203FA" w:rsidP="006203FA">
      <w:pPr>
        <w:jc w:val="center"/>
        <w:rPr>
          <w:rFonts w:ascii="Arial" w:eastAsia="Times New Roman" w:hAnsi="Arial" w:cs="Arial"/>
          <w:b/>
          <w:lang w:eastAsia="pl-PL"/>
        </w:rPr>
      </w:pPr>
      <w:r w:rsidRPr="002B26D7">
        <w:rPr>
          <w:rFonts w:ascii="Arial" w:eastAsia="Times New Roman" w:hAnsi="Arial" w:cs="Arial"/>
          <w:lang w:eastAsia="pl-PL"/>
        </w:rPr>
        <w:t xml:space="preserve">pn. </w:t>
      </w:r>
      <w:r w:rsidRPr="002B26D7">
        <w:rPr>
          <w:rFonts w:ascii="Arial" w:eastAsia="Times New Roman" w:hAnsi="Arial" w:cs="Arial"/>
          <w:b/>
          <w:lang w:eastAsia="pl-PL"/>
        </w:rPr>
        <w:t>„Promocja efektów realizacji PROW 2007-2013</w:t>
      </w:r>
    </w:p>
    <w:p w:rsidR="0082679F" w:rsidRPr="002B26D7" w:rsidRDefault="006203FA" w:rsidP="00916A91">
      <w:pPr>
        <w:tabs>
          <w:tab w:val="left" w:pos="7545"/>
        </w:tabs>
        <w:spacing w:after="120"/>
        <w:jc w:val="center"/>
        <w:rPr>
          <w:rFonts w:ascii="Arial" w:eastAsia="Times New Roman" w:hAnsi="Arial" w:cs="Arial"/>
          <w:lang w:eastAsia="pl-PL"/>
        </w:rPr>
      </w:pPr>
      <w:r w:rsidRPr="002B26D7">
        <w:rPr>
          <w:rFonts w:ascii="Arial" w:eastAsia="Times New Roman" w:hAnsi="Arial" w:cs="Arial"/>
          <w:b/>
          <w:lang w:eastAsia="pl-PL"/>
        </w:rPr>
        <w:t>oraz prezentacja nowego okresu programowania PROW 2014-2020”</w:t>
      </w:r>
    </w:p>
    <w:tbl>
      <w:tblPr>
        <w:tblStyle w:val="Tabela-Siatka"/>
        <w:tblW w:w="0" w:type="auto"/>
        <w:tblLook w:val="04A0"/>
      </w:tblPr>
      <w:tblGrid>
        <w:gridCol w:w="717"/>
        <w:gridCol w:w="717"/>
        <w:gridCol w:w="7778"/>
      </w:tblGrid>
      <w:tr w:rsidR="006203FA" w:rsidRPr="00195A9C" w:rsidTr="00963FD2">
        <w:tc>
          <w:tcPr>
            <w:tcW w:w="717" w:type="dxa"/>
          </w:tcPr>
          <w:p w:rsidR="006203FA" w:rsidRPr="00195A9C" w:rsidRDefault="006203FA" w:rsidP="003409F5">
            <w:pPr>
              <w:spacing w:before="4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5A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08.45</w:t>
            </w:r>
          </w:p>
        </w:tc>
        <w:tc>
          <w:tcPr>
            <w:tcW w:w="717" w:type="dxa"/>
          </w:tcPr>
          <w:p w:rsidR="006203FA" w:rsidRPr="00195A9C" w:rsidRDefault="006203FA" w:rsidP="003409F5">
            <w:pPr>
              <w:spacing w:before="4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5A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09.00</w:t>
            </w:r>
          </w:p>
        </w:tc>
        <w:tc>
          <w:tcPr>
            <w:tcW w:w="7778" w:type="dxa"/>
          </w:tcPr>
          <w:p w:rsidR="006203FA" w:rsidRPr="00195A9C" w:rsidRDefault="006203FA" w:rsidP="003409F5">
            <w:pPr>
              <w:spacing w:before="4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5A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Rejestracja uczestników</w:t>
            </w:r>
          </w:p>
        </w:tc>
      </w:tr>
      <w:tr w:rsidR="006203FA" w:rsidRPr="003409F5" w:rsidTr="00963FD2">
        <w:tc>
          <w:tcPr>
            <w:tcW w:w="717" w:type="dxa"/>
            <w:vAlign w:val="center"/>
          </w:tcPr>
          <w:p w:rsidR="006203FA" w:rsidRPr="003409F5" w:rsidRDefault="006203FA" w:rsidP="003409F5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09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09.00</w:t>
            </w:r>
          </w:p>
        </w:tc>
        <w:tc>
          <w:tcPr>
            <w:tcW w:w="717" w:type="dxa"/>
            <w:vAlign w:val="center"/>
          </w:tcPr>
          <w:p w:rsidR="006203FA" w:rsidRPr="003409F5" w:rsidRDefault="006203FA" w:rsidP="003409F5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09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10.15</w:t>
            </w:r>
          </w:p>
        </w:tc>
        <w:tc>
          <w:tcPr>
            <w:tcW w:w="7778" w:type="dxa"/>
            <w:vAlign w:val="center"/>
          </w:tcPr>
          <w:p w:rsidR="006203FA" w:rsidRPr="003409F5" w:rsidRDefault="006203FA" w:rsidP="003409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409F5">
              <w:rPr>
                <w:rFonts w:ascii="Arial" w:hAnsi="Arial" w:cs="Arial"/>
                <w:b/>
                <w:sz w:val="18"/>
                <w:szCs w:val="18"/>
              </w:rPr>
              <w:t>Informacja dotycząca efektów realizacji Programu Rozwoju Obszarów Wiejskich na lata 2007-2013</w:t>
            </w:r>
          </w:p>
        </w:tc>
      </w:tr>
      <w:tr w:rsidR="006203FA" w:rsidRPr="00195A9C" w:rsidTr="00963FD2">
        <w:tc>
          <w:tcPr>
            <w:tcW w:w="717" w:type="dxa"/>
            <w:vAlign w:val="center"/>
          </w:tcPr>
          <w:p w:rsidR="006203FA" w:rsidRPr="00195A9C" w:rsidRDefault="00334C8D" w:rsidP="003409F5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5A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10.15</w:t>
            </w:r>
          </w:p>
        </w:tc>
        <w:tc>
          <w:tcPr>
            <w:tcW w:w="717" w:type="dxa"/>
            <w:vAlign w:val="center"/>
          </w:tcPr>
          <w:p w:rsidR="006203FA" w:rsidRPr="00195A9C" w:rsidRDefault="00334C8D" w:rsidP="003409F5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5A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10.30</w:t>
            </w:r>
          </w:p>
        </w:tc>
        <w:tc>
          <w:tcPr>
            <w:tcW w:w="7778" w:type="dxa"/>
            <w:vAlign w:val="center"/>
          </w:tcPr>
          <w:p w:rsidR="006203FA" w:rsidRPr="00195A9C" w:rsidRDefault="00334C8D" w:rsidP="003409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95A9C">
              <w:rPr>
                <w:rFonts w:ascii="Arial" w:hAnsi="Arial" w:cs="Arial"/>
                <w:sz w:val="18"/>
                <w:szCs w:val="18"/>
              </w:rPr>
              <w:t>Przerwa kawowa</w:t>
            </w:r>
          </w:p>
        </w:tc>
      </w:tr>
      <w:tr w:rsidR="00334C8D" w:rsidRPr="003409F5" w:rsidTr="00963FD2">
        <w:tc>
          <w:tcPr>
            <w:tcW w:w="717" w:type="dxa"/>
            <w:vAlign w:val="center"/>
          </w:tcPr>
          <w:p w:rsidR="00334C8D" w:rsidRPr="003409F5" w:rsidRDefault="00334C8D" w:rsidP="003409F5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09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10.30</w:t>
            </w:r>
          </w:p>
        </w:tc>
        <w:tc>
          <w:tcPr>
            <w:tcW w:w="717" w:type="dxa"/>
            <w:vAlign w:val="center"/>
          </w:tcPr>
          <w:p w:rsidR="00334C8D" w:rsidRPr="003409F5" w:rsidRDefault="00127D98" w:rsidP="003409F5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09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</w:t>
            </w:r>
            <w:r w:rsidR="00334C8D" w:rsidRPr="003409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Pr="003409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778" w:type="dxa"/>
            <w:vAlign w:val="center"/>
          </w:tcPr>
          <w:p w:rsidR="00334C8D" w:rsidRPr="003409F5" w:rsidRDefault="00334C8D" w:rsidP="003409F5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09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Prezentacja oraz </w:t>
            </w:r>
            <w:r w:rsidR="00127D98" w:rsidRPr="003409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omówienie możliwości wsparcia finansowego w ramach poszczególnych działań Programu Rozwoju Obszarów Wiejskich 2014-2020 (PROW 2014-2020):</w:t>
            </w:r>
          </w:p>
        </w:tc>
      </w:tr>
      <w:tr w:rsidR="00334C8D" w:rsidRPr="00195A9C" w:rsidTr="00963FD2">
        <w:tc>
          <w:tcPr>
            <w:tcW w:w="717" w:type="dxa"/>
            <w:vAlign w:val="center"/>
          </w:tcPr>
          <w:p w:rsidR="00334C8D" w:rsidRPr="00195A9C" w:rsidRDefault="00334C8D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vAlign w:val="center"/>
          </w:tcPr>
          <w:p w:rsidR="00334C8D" w:rsidRPr="00195A9C" w:rsidRDefault="00334C8D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78" w:type="dxa"/>
            <w:vAlign w:val="center"/>
          </w:tcPr>
          <w:p w:rsidR="003409F5" w:rsidRDefault="00334C8D" w:rsidP="00195A9C">
            <w:pPr>
              <w:spacing w:before="40" w:after="4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195A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Transfer wiedzy i działalność informacyjna: </w:t>
            </w:r>
            <w:r w:rsidRPr="00195A9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(1) </w:t>
            </w:r>
            <w:r w:rsidRPr="00195A9C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Wsparcie na demonstracje i działania informacyjne; </w:t>
            </w:r>
          </w:p>
          <w:p w:rsidR="00334C8D" w:rsidRPr="00195A9C" w:rsidRDefault="00334C8D" w:rsidP="00195A9C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5A9C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(2) </w:t>
            </w:r>
            <w:r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Wsparcie kształcenia zawodowego i nabywania umiejętności</w:t>
            </w:r>
            <w:r w:rsidR="003409F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.</w:t>
            </w:r>
          </w:p>
        </w:tc>
      </w:tr>
      <w:tr w:rsidR="00334C8D" w:rsidRPr="00195A9C" w:rsidTr="00963FD2">
        <w:tc>
          <w:tcPr>
            <w:tcW w:w="717" w:type="dxa"/>
            <w:vAlign w:val="center"/>
          </w:tcPr>
          <w:p w:rsidR="00334C8D" w:rsidRPr="00195A9C" w:rsidRDefault="00334C8D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vAlign w:val="center"/>
          </w:tcPr>
          <w:p w:rsidR="00334C8D" w:rsidRPr="00195A9C" w:rsidRDefault="00334C8D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78" w:type="dxa"/>
            <w:vAlign w:val="center"/>
          </w:tcPr>
          <w:p w:rsidR="003409F5" w:rsidRDefault="00334C8D" w:rsidP="00195A9C">
            <w:pPr>
              <w:spacing w:before="40" w:after="4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95A9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Działania edukacyjno-upowszechnieniowe w Programie Rozwoju Obszarów Wiejskich 2014-2020: </w:t>
            </w:r>
          </w:p>
          <w:p w:rsidR="00334C8D" w:rsidRPr="00195A9C" w:rsidRDefault="00334C8D" w:rsidP="00195A9C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(1) </w:t>
            </w:r>
            <w:r w:rsidR="00127D98"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Wsparcie dla korzystających z usług doradczych; (2) Wsparcie na szkolenia doradców</w:t>
            </w:r>
            <w:r w:rsidR="003409F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.</w:t>
            </w:r>
          </w:p>
        </w:tc>
      </w:tr>
      <w:tr w:rsidR="00334C8D" w:rsidRPr="00195A9C" w:rsidTr="00963FD2">
        <w:tc>
          <w:tcPr>
            <w:tcW w:w="717" w:type="dxa"/>
            <w:vAlign w:val="center"/>
          </w:tcPr>
          <w:p w:rsidR="00334C8D" w:rsidRPr="00195A9C" w:rsidRDefault="00334C8D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vAlign w:val="center"/>
          </w:tcPr>
          <w:p w:rsidR="00334C8D" w:rsidRPr="00195A9C" w:rsidRDefault="00334C8D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78" w:type="dxa"/>
            <w:vAlign w:val="center"/>
          </w:tcPr>
          <w:p w:rsidR="00334C8D" w:rsidRPr="00195A9C" w:rsidRDefault="00127D98" w:rsidP="00195A9C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5A9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Systemy jakości produktów rolnych i środków spożywczych: </w:t>
            </w:r>
            <w:r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(1) Wsparcie dla nowych uczestników systemów jakości; (2) Wsparcie na przeprowadzenie działań informacyjnych i promocyjnych</w:t>
            </w:r>
            <w:r w:rsidR="003409F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.</w:t>
            </w:r>
          </w:p>
        </w:tc>
      </w:tr>
      <w:tr w:rsidR="00334C8D" w:rsidRPr="00195A9C" w:rsidTr="00963FD2">
        <w:tc>
          <w:tcPr>
            <w:tcW w:w="717" w:type="dxa"/>
            <w:vAlign w:val="center"/>
          </w:tcPr>
          <w:p w:rsidR="00334C8D" w:rsidRPr="00195A9C" w:rsidRDefault="00334C8D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vAlign w:val="center"/>
          </w:tcPr>
          <w:p w:rsidR="00334C8D" w:rsidRPr="00195A9C" w:rsidRDefault="00334C8D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78" w:type="dxa"/>
            <w:vAlign w:val="center"/>
          </w:tcPr>
          <w:p w:rsidR="003409F5" w:rsidRDefault="00127D98" w:rsidP="00195A9C">
            <w:pPr>
              <w:spacing w:before="40" w:after="4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95A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Inwestycje w środki trwałe: </w:t>
            </w:r>
            <w:r w:rsidRPr="00195A9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(1) Inwestycje w gospodarstwach położonych na obszarach Natura 2000; </w:t>
            </w:r>
          </w:p>
          <w:p w:rsidR="00334C8D" w:rsidRPr="00195A9C" w:rsidRDefault="00127D98" w:rsidP="00195A9C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5A9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(2) Inwestycje w gospodarstwach położonych na obszarach OSN; (3) Modernizacja gospodarstw rolnych; (4) Przetwórstwo i marketing produktów rolnych; (5) Scalanie gruntów</w:t>
            </w:r>
            <w:r w:rsidR="003409F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.</w:t>
            </w:r>
          </w:p>
        </w:tc>
      </w:tr>
      <w:tr w:rsidR="00127D98" w:rsidRPr="00195A9C" w:rsidTr="00963FD2">
        <w:tc>
          <w:tcPr>
            <w:tcW w:w="717" w:type="dxa"/>
            <w:vAlign w:val="center"/>
          </w:tcPr>
          <w:p w:rsidR="00127D98" w:rsidRPr="00195A9C" w:rsidRDefault="00127D98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vAlign w:val="center"/>
          </w:tcPr>
          <w:p w:rsidR="00127D98" w:rsidRPr="00195A9C" w:rsidRDefault="00127D98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78" w:type="dxa"/>
            <w:vAlign w:val="center"/>
          </w:tcPr>
          <w:p w:rsidR="00127D98" w:rsidRPr="00195A9C" w:rsidRDefault="00916A91" w:rsidP="00195A9C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5A9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Przywracanie potencjału produkcji rolnej zniszczonego w wyniku klęsk żywiołowych i katastrof oraz wprowadzanie odpowiednich działań zapobiegawczych: </w:t>
            </w:r>
            <w:r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(1) Wsparcie inwestycji w środki zapobiegawcze w celu ograniczania skutków prawdopodobnych klęsk żywiołowych, niekorzystnych zjawisk klimatycznych i katastrof (Inwestycje zapobiegające zniszczeniu potencjału produkcji rolnej); (2) Wsparcie inwestycji w odtwarzanie gruntów rolnych i przywracanie potencjału produkcji rolnej zniszczonego w wyniku klęsk żywiołowych, w tym chorób zwierząt, niekorzystnych zjawisk klimatycznych i katastrof (Inwestycje odtwarzające potencjał produkcji rolnej).</w:t>
            </w:r>
          </w:p>
        </w:tc>
      </w:tr>
      <w:tr w:rsidR="00127D98" w:rsidRPr="00195A9C" w:rsidTr="00963FD2">
        <w:tc>
          <w:tcPr>
            <w:tcW w:w="717" w:type="dxa"/>
            <w:vAlign w:val="center"/>
          </w:tcPr>
          <w:p w:rsidR="00127D98" w:rsidRPr="00195A9C" w:rsidRDefault="00127D98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vAlign w:val="center"/>
          </w:tcPr>
          <w:p w:rsidR="00127D98" w:rsidRPr="00195A9C" w:rsidRDefault="00127D98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78" w:type="dxa"/>
            <w:vAlign w:val="center"/>
          </w:tcPr>
          <w:p w:rsidR="007E1E80" w:rsidRPr="00195A9C" w:rsidRDefault="007E1E80" w:rsidP="00195A9C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5A9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Rozwój gospodarstw i działalności gospodarczej: (1) </w:t>
            </w:r>
            <w:r w:rsidRPr="00195A9C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„Premie dla młodych rolników”; (2) „Premie na rozpoczęcie działalności pozarolniczej”; (3) „Restrukturyzacja małych gospodarstw”</w:t>
            </w:r>
            <w:r w:rsidR="003409F5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.</w:t>
            </w:r>
          </w:p>
        </w:tc>
      </w:tr>
      <w:tr w:rsidR="00127D98" w:rsidRPr="00195A9C" w:rsidTr="00963FD2">
        <w:tc>
          <w:tcPr>
            <w:tcW w:w="717" w:type="dxa"/>
            <w:vAlign w:val="center"/>
          </w:tcPr>
          <w:p w:rsidR="00127D98" w:rsidRPr="00195A9C" w:rsidRDefault="00127D98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vAlign w:val="center"/>
          </w:tcPr>
          <w:p w:rsidR="00127D98" w:rsidRPr="00195A9C" w:rsidRDefault="00127D98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78" w:type="dxa"/>
            <w:vAlign w:val="center"/>
          </w:tcPr>
          <w:p w:rsidR="003409F5" w:rsidRDefault="002B26D7" w:rsidP="00195A9C">
            <w:pPr>
              <w:spacing w:before="40" w:after="4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195A9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Podstawowe usługi i odnowa wsi na obszarach wiejskich: (1) </w:t>
            </w:r>
            <w:r w:rsidRPr="00195A9C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 xml:space="preserve">Budowa lub modernizacja dróg lokalnych; </w:t>
            </w:r>
          </w:p>
          <w:p w:rsidR="00127D98" w:rsidRPr="00195A9C" w:rsidRDefault="002B26D7" w:rsidP="00195A9C">
            <w:pPr>
              <w:spacing w:before="40" w:after="4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95A9C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(2) Gospodarka wodno-ściekowa; (3) Inwestycje w obiekty pełniące funkcje kulturalne lub kształtowanie przestrzeni publicznej; (4) Inwestycje w obiekty pełniące funkcje kulturalne lub kształtowanie przestrzeni publicznej; (5) Ochrona zabytków i budownictwa tradycyjnego</w:t>
            </w:r>
            <w:r w:rsidR="003409F5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127D98" w:rsidRPr="00195A9C" w:rsidTr="00963FD2">
        <w:tc>
          <w:tcPr>
            <w:tcW w:w="717" w:type="dxa"/>
            <w:vAlign w:val="center"/>
          </w:tcPr>
          <w:p w:rsidR="00127D98" w:rsidRPr="00195A9C" w:rsidRDefault="00127D98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vAlign w:val="center"/>
          </w:tcPr>
          <w:p w:rsidR="00127D98" w:rsidRPr="00195A9C" w:rsidRDefault="00127D98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78" w:type="dxa"/>
            <w:vAlign w:val="center"/>
          </w:tcPr>
          <w:p w:rsidR="00127D98" w:rsidRPr="00195A9C" w:rsidRDefault="00E42247" w:rsidP="00195A9C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195A9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Inwestycje w rozwój obszarów leśnych i poprawę żywotności lasów: </w:t>
            </w:r>
            <w:r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(1) </w:t>
            </w:r>
            <w:r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Zalesienie i tworzenie terenu zalesieniowego; (2) Inwestycje w rozwój obszarów leśnych i poprawę żywotności lasów</w:t>
            </w:r>
            <w:r w:rsidR="003409F5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.</w:t>
            </w:r>
          </w:p>
        </w:tc>
      </w:tr>
      <w:tr w:rsidR="00127D98" w:rsidRPr="00195A9C" w:rsidTr="00963FD2">
        <w:tc>
          <w:tcPr>
            <w:tcW w:w="717" w:type="dxa"/>
            <w:vAlign w:val="center"/>
          </w:tcPr>
          <w:p w:rsidR="00127D98" w:rsidRPr="00195A9C" w:rsidRDefault="00127D98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vAlign w:val="center"/>
          </w:tcPr>
          <w:p w:rsidR="00127D98" w:rsidRPr="00195A9C" w:rsidRDefault="00127D98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78" w:type="dxa"/>
            <w:vAlign w:val="center"/>
          </w:tcPr>
          <w:p w:rsidR="00127D98" w:rsidRPr="00195A9C" w:rsidRDefault="00195A9C" w:rsidP="00195A9C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5A9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Tworzenie grup i organizacji producentów w rolnictwie i leśnictwie</w:t>
            </w:r>
            <w:r w:rsidR="003409F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195A9C" w:rsidRPr="00195A9C" w:rsidTr="00963FD2">
        <w:tc>
          <w:tcPr>
            <w:tcW w:w="717" w:type="dxa"/>
            <w:vAlign w:val="center"/>
          </w:tcPr>
          <w:p w:rsidR="00195A9C" w:rsidRPr="00195A9C" w:rsidRDefault="00195A9C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vAlign w:val="center"/>
          </w:tcPr>
          <w:p w:rsidR="00195A9C" w:rsidRPr="00195A9C" w:rsidRDefault="00195A9C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78" w:type="dxa"/>
            <w:vAlign w:val="center"/>
          </w:tcPr>
          <w:p w:rsidR="00195A9C" w:rsidRPr="00195A9C" w:rsidRDefault="00195A9C" w:rsidP="00195A9C">
            <w:pPr>
              <w:spacing w:before="40" w:after="4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95A9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Działanie </w:t>
            </w:r>
            <w:proofErr w:type="spellStart"/>
            <w:r w:rsidRPr="00195A9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rolno-środowiskowo-klimatyczne</w:t>
            </w:r>
            <w:proofErr w:type="spellEnd"/>
            <w:r w:rsidRPr="00195A9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: </w:t>
            </w:r>
            <w:r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(1) Płatności w ramach zobowiązań </w:t>
            </w:r>
            <w:proofErr w:type="spellStart"/>
            <w:r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rolno-środowiskowo-klimatycznych</w:t>
            </w:r>
            <w:proofErr w:type="spellEnd"/>
            <w:r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; (2) Wsparcie ochrony i zrównoważonego użytkowania oraz rozwoju zasobów genetycznych w rolnictwie</w:t>
            </w:r>
            <w:r w:rsidR="003409F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.</w:t>
            </w:r>
          </w:p>
        </w:tc>
      </w:tr>
      <w:tr w:rsidR="00195A9C" w:rsidRPr="00195A9C" w:rsidTr="00963FD2">
        <w:tc>
          <w:tcPr>
            <w:tcW w:w="717" w:type="dxa"/>
            <w:vAlign w:val="center"/>
          </w:tcPr>
          <w:p w:rsidR="00195A9C" w:rsidRPr="00195A9C" w:rsidRDefault="00195A9C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vAlign w:val="center"/>
          </w:tcPr>
          <w:p w:rsidR="00195A9C" w:rsidRPr="00195A9C" w:rsidRDefault="00195A9C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78" w:type="dxa"/>
            <w:vAlign w:val="center"/>
          </w:tcPr>
          <w:p w:rsidR="00195A9C" w:rsidRPr="00195A9C" w:rsidRDefault="00195A9C" w:rsidP="00195A9C">
            <w:pPr>
              <w:spacing w:before="40" w:after="4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95A9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Rolnictwo ekologiczne: </w:t>
            </w:r>
            <w:r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(1) Płatności w okresie konwersji na rolnictwo ekologiczne; (2) Płatności w celu utrzymania rolnictwa ekologicznego</w:t>
            </w:r>
            <w:r w:rsidR="003409F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.</w:t>
            </w:r>
          </w:p>
        </w:tc>
      </w:tr>
      <w:tr w:rsidR="00195A9C" w:rsidRPr="00195A9C" w:rsidTr="00963FD2">
        <w:tc>
          <w:tcPr>
            <w:tcW w:w="717" w:type="dxa"/>
            <w:vAlign w:val="center"/>
          </w:tcPr>
          <w:p w:rsidR="00195A9C" w:rsidRPr="00195A9C" w:rsidRDefault="00195A9C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vAlign w:val="center"/>
          </w:tcPr>
          <w:p w:rsidR="00195A9C" w:rsidRPr="00195A9C" w:rsidRDefault="00195A9C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78" w:type="dxa"/>
            <w:vAlign w:val="center"/>
          </w:tcPr>
          <w:p w:rsidR="003409F5" w:rsidRDefault="00195A9C" w:rsidP="00195A9C">
            <w:pPr>
              <w:spacing w:before="40" w:after="4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95A9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Płatności dla obszarów z ograniczeniami naturalnymi lub innymi szczególnymi ograniczeniami: </w:t>
            </w:r>
          </w:p>
          <w:p w:rsidR="00195A9C" w:rsidRPr="00195A9C" w:rsidRDefault="00195A9C" w:rsidP="00195A9C">
            <w:pPr>
              <w:spacing w:before="40" w:after="4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(1) </w:t>
            </w:r>
            <w:r w:rsidR="00DF6E0D"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płatności dla obszarów górskich (ONW typ górski</w:t>
            </w:r>
            <w:r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); (2) </w:t>
            </w:r>
            <w:r w:rsidR="00DF6E0D"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płatności dla obszarów innych niż obszary górskie, charakteryzujących się znaczącymi ograniczeniami naturalnymi (ONW typ nizinny</w:t>
            </w:r>
            <w:r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); (3)</w:t>
            </w:r>
            <w:r w:rsidRPr="00195A9C">
              <w:rPr>
                <w:rFonts w:ascii="Arial" w:eastAsia="+mn-ea" w:hAnsi="Arial" w:cs="+mn-cs"/>
                <w:i/>
                <w:color w:val="000000"/>
                <w:kern w:val="24"/>
                <w:sz w:val="48"/>
                <w:szCs w:val="48"/>
              </w:rPr>
              <w:t xml:space="preserve"> </w:t>
            </w:r>
            <w:r w:rsidRPr="00195A9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płatności dla innych obszarów charakteryzujących się szczególnymi ograniczeniami (ONW typ specyficzny).</w:t>
            </w:r>
          </w:p>
        </w:tc>
      </w:tr>
      <w:tr w:rsidR="00195A9C" w:rsidRPr="00963FD2" w:rsidTr="00963FD2">
        <w:tc>
          <w:tcPr>
            <w:tcW w:w="717" w:type="dxa"/>
            <w:vAlign w:val="center"/>
          </w:tcPr>
          <w:p w:rsidR="00195A9C" w:rsidRPr="00963FD2" w:rsidRDefault="00195A9C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vAlign w:val="center"/>
          </w:tcPr>
          <w:p w:rsidR="00195A9C" w:rsidRPr="00963FD2" w:rsidRDefault="00195A9C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78" w:type="dxa"/>
            <w:vAlign w:val="center"/>
          </w:tcPr>
          <w:p w:rsidR="00195A9C" w:rsidRPr="00963FD2" w:rsidRDefault="00963FD2" w:rsidP="00195A9C">
            <w:pPr>
              <w:spacing w:before="40" w:after="4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63FD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Współpraca: </w:t>
            </w:r>
            <w:r w:rsidRPr="00963FD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(1) Wsparcie tworzenia i działania grup operacyjnych EPI na rzecz wydajnego i zrównoważonego rolnictwa</w:t>
            </w:r>
            <w:r w:rsidR="003409F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.</w:t>
            </w:r>
          </w:p>
        </w:tc>
      </w:tr>
      <w:tr w:rsidR="003409F5" w:rsidRPr="003409F5" w:rsidTr="00963FD2">
        <w:tc>
          <w:tcPr>
            <w:tcW w:w="717" w:type="dxa"/>
            <w:vAlign w:val="center"/>
          </w:tcPr>
          <w:p w:rsidR="003409F5" w:rsidRPr="003409F5" w:rsidRDefault="003409F5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vAlign w:val="center"/>
          </w:tcPr>
          <w:p w:rsidR="003409F5" w:rsidRPr="003409F5" w:rsidRDefault="003409F5" w:rsidP="00195A9C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78" w:type="dxa"/>
            <w:vAlign w:val="center"/>
          </w:tcPr>
          <w:p w:rsidR="003409F5" w:rsidRPr="003409F5" w:rsidRDefault="003409F5" w:rsidP="00195A9C">
            <w:pPr>
              <w:spacing w:before="40" w:after="4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09F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Wsparcie dla rozwoju lokalnego w ramach inicjatywy LEADER (RLKS – rozwój lokalny kierowany przez społeczność)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334C8D" w:rsidRPr="00195A9C" w:rsidTr="00963FD2">
        <w:tc>
          <w:tcPr>
            <w:tcW w:w="717" w:type="dxa"/>
            <w:vAlign w:val="center"/>
          </w:tcPr>
          <w:p w:rsidR="00334C8D" w:rsidRPr="00195A9C" w:rsidRDefault="00127D98" w:rsidP="003409F5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5A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13.30</w:t>
            </w:r>
          </w:p>
        </w:tc>
        <w:tc>
          <w:tcPr>
            <w:tcW w:w="717" w:type="dxa"/>
            <w:vAlign w:val="center"/>
          </w:tcPr>
          <w:p w:rsidR="00334C8D" w:rsidRPr="00195A9C" w:rsidRDefault="00127D98" w:rsidP="003409F5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5A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13.45</w:t>
            </w:r>
          </w:p>
        </w:tc>
        <w:tc>
          <w:tcPr>
            <w:tcW w:w="7778" w:type="dxa"/>
            <w:vAlign w:val="center"/>
          </w:tcPr>
          <w:p w:rsidR="00334C8D" w:rsidRPr="00195A9C" w:rsidRDefault="00127D98" w:rsidP="003409F5">
            <w:pPr>
              <w:spacing w:before="40" w:after="40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95A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Podsumowanie i ewaluacja szkolenia</w:t>
            </w:r>
          </w:p>
        </w:tc>
      </w:tr>
      <w:tr w:rsidR="00334C8D" w:rsidRPr="00195A9C" w:rsidTr="00963FD2">
        <w:tc>
          <w:tcPr>
            <w:tcW w:w="717" w:type="dxa"/>
            <w:vAlign w:val="center"/>
          </w:tcPr>
          <w:p w:rsidR="00334C8D" w:rsidRPr="00195A9C" w:rsidRDefault="00127D98" w:rsidP="003409F5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5A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13.45</w:t>
            </w:r>
          </w:p>
        </w:tc>
        <w:tc>
          <w:tcPr>
            <w:tcW w:w="717" w:type="dxa"/>
            <w:vAlign w:val="center"/>
          </w:tcPr>
          <w:p w:rsidR="00334C8D" w:rsidRPr="00195A9C" w:rsidRDefault="00334C8D" w:rsidP="003409F5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8" w:type="dxa"/>
            <w:vAlign w:val="center"/>
          </w:tcPr>
          <w:p w:rsidR="00334C8D" w:rsidRPr="00195A9C" w:rsidRDefault="00127D98" w:rsidP="003409F5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5A9C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Obiad</w:t>
            </w:r>
          </w:p>
        </w:tc>
      </w:tr>
    </w:tbl>
    <w:p w:rsidR="007B7A23" w:rsidRPr="006203FA" w:rsidRDefault="007B7A23" w:rsidP="001C7BC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7B7A23" w:rsidRPr="006203FA" w:rsidSect="0008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E5" w:rsidRDefault="008A4AE5" w:rsidP="00A17526">
      <w:r>
        <w:separator/>
      </w:r>
    </w:p>
  </w:endnote>
  <w:endnote w:type="continuationSeparator" w:id="0">
    <w:p w:rsidR="008A4AE5" w:rsidRDefault="008A4AE5" w:rsidP="00A1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46" w:rsidRDefault="00111B46" w:rsidP="00111B46">
    <w:pPr>
      <w:rPr>
        <w:rFonts w:ascii="Arial" w:hAnsi="Arial"/>
        <w:b/>
        <w:color w:val="008000"/>
        <w:sz w:val="16"/>
      </w:rPr>
    </w:pPr>
  </w:p>
  <w:p w:rsidR="00111B46" w:rsidRPr="00A22F15" w:rsidRDefault="00111B46" w:rsidP="00111B46">
    <w:pPr>
      <w:rPr>
        <w:rFonts w:ascii="Arial" w:hAnsi="Arial"/>
        <w:b/>
        <w:color w:val="008000"/>
        <w:sz w:val="16"/>
      </w:rPr>
    </w:pPr>
    <w:r w:rsidRPr="00A22F15">
      <w:rPr>
        <w:rFonts w:ascii="Arial" w:hAnsi="Arial"/>
        <w:b/>
        <w:color w:val="008000"/>
        <w:sz w:val="16"/>
      </w:rPr>
      <w:t>Fundacja Bieszczadzka</w:t>
    </w:r>
  </w:p>
  <w:p w:rsidR="00111B46" w:rsidRPr="00111B46" w:rsidRDefault="00111B46" w:rsidP="00111B46">
    <w:pPr>
      <w:rPr>
        <w:rFonts w:ascii="Arial" w:hAnsi="Arial"/>
        <w:sz w:val="16"/>
        <w:lang w:val="en-US"/>
      </w:rPr>
    </w:pPr>
    <w:r w:rsidRPr="00AB3F82">
      <w:rPr>
        <w:rFonts w:ascii="Arial" w:hAnsi="Arial"/>
        <w:sz w:val="16"/>
      </w:rPr>
      <w:t>38-700 Ustrz</w:t>
    </w:r>
    <w:r>
      <w:rPr>
        <w:rFonts w:ascii="Arial" w:hAnsi="Arial"/>
        <w:sz w:val="16"/>
      </w:rPr>
      <w:t>yki Dolne</w:t>
    </w:r>
    <w:r w:rsidRPr="00AB3F82"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t xml:space="preserve">Ul. </w:t>
    </w:r>
    <w:proofErr w:type="spellStart"/>
    <w:r w:rsidRPr="00111B46">
      <w:rPr>
        <w:rFonts w:ascii="Arial" w:hAnsi="Arial"/>
        <w:sz w:val="16"/>
        <w:lang w:val="en-US"/>
      </w:rPr>
      <w:t>Rynek</w:t>
    </w:r>
    <w:proofErr w:type="spellEnd"/>
    <w:r w:rsidRPr="00111B46">
      <w:rPr>
        <w:rFonts w:ascii="Arial" w:hAnsi="Arial"/>
        <w:sz w:val="16"/>
        <w:lang w:val="en-US"/>
      </w:rPr>
      <w:t xml:space="preserve"> 14</w:t>
    </w:r>
  </w:p>
  <w:p w:rsidR="00111B46" w:rsidRPr="00A22F15" w:rsidRDefault="00111B46" w:rsidP="00111B46">
    <w:pPr>
      <w:rPr>
        <w:rFonts w:ascii="Arial" w:hAnsi="Arial"/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4667885</wp:posOffset>
          </wp:positionH>
          <wp:positionV relativeFrom="paragraph">
            <wp:posOffset>-1270</wp:posOffset>
          </wp:positionV>
          <wp:extent cx="1364615" cy="532130"/>
          <wp:effectExtent l="0" t="0" r="6985" b="1270"/>
          <wp:wrapNone/>
          <wp:docPr id="7" name="Obraz 7" descr="Logo - Fundacja Bieszczadzka -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Fundacja Bieszczadzka -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6"/>
        <w:lang w:val="en-US"/>
      </w:rPr>
      <w:t xml:space="preserve"> tel.:</w:t>
    </w:r>
    <w:r w:rsidRPr="00A22F15">
      <w:rPr>
        <w:rFonts w:ascii="Arial" w:hAnsi="Arial"/>
        <w:sz w:val="16"/>
        <w:lang w:val="en-US"/>
      </w:rPr>
      <w:t xml:space="preserve"> +</w:t>
    </w:r>
    <w:r>
      <w:rPr>
        <w:rFonts w:ascii="Arial" w:hAnsi="Arial"/>
        <w:sz w:val="16"/>
        <w:lang w:val="en-US"/>
      </w:rPr>
      <w:t>48 13 469 72 97;</w:t>
    </w:r>
    <w:r w:rsidRPr="00A22F15">
      <w:rPr>
        <w:rFonts w:ascii="Arial" w:hAnsi="Arial"/>
        <w:sz w:val="16"/>
        <w:lang w:val="en-US"/>
      </w:rPr>
      <w:t xml:space="preserve"> tel./ fax: +48 13 469 62 90</w:t>
    </w:r>
  </w:p>
  <w:p w:rsidR="00111B46" w:rsidRPr="0036018D" w:rsidRDefault="00D94775" w:rsidP="00111B46">
    <w:pPr>
      <w:rPr>
        <w:rFonts w:ascii="Arial" w:hAnsi="Arial"/>
        <w:sz w:val="20"/>
        <w:szCs w:val="20"/>
        <w:lang w:val="en-US"/>
      </w:rPr>
    </w:pPr>
    <w:r>
      <w:fldChar w:fldCharType="begin"/>
    </w:r>
    <w:r w:rsidRPr="00CF16FB">
      <w:rPr>
        <w:lang w:val="en-US"/>
      </w:rPr>
      <w:instrText>HYPERLINK "http://www.fundacja.bieszczady.pl"</w:instrText>
    </w:r>
    <w:r>
      <w:fldChar w:fldCharType="separate"/>
    </w:r>
    <w:r w:rsidR="00111B46" w:rsidRPr="0036018D">
      <w:rPr>
        <w:rStyle w:val="Hipercze"/>
        <w:rFonts w:ascii="Arial" w:hAnsi="Arial"/>
        <w:sz w:val="20"/>
        <w:szCs w:val="20"/>
        <w:lang w:val="de-DE"/>
      </w:rPr>
      <w:t>www.fundacja.bieszczady.pl</w:t>
    </w:r>
    <w:r>
      <w:fldChar w:fldCharType="end"/>
    </w:r>
    <w:r w:rsidR="00111B46" w:rsidRPr="0036018D">
      <w:rPr>
        <w:rFonts w:ascii="Arial" w:hAnsi="Arial"/>
        <w:sz w:val="20"/>
        <w:szCs w:val="20"/>
        <w:lang w:val="de-DE"/>
      </w:rPr>
      <w:t>;  e-</w:t>
    </w:r>
    <w:proofErr w:type="spellStart"/>
    <w:r w:rsidR="00111B46" w:rsidRPr="0036018D">
      <w:rPr>
        <w:rFonts w:ascii="Arial" w:hAnsi="Arial"/>
        <w:sz w:val="20"/>
        <w:szCs w:val="20"/>
        <w:lang w:val="de-DE"/>
      </w:rPr>
      <w:t>mail</w:t>
    </w:r>
    <w:proofErr w:type="spellEnd"/>
    <w:r w:rsidR="00111B46" w:rsidRPr="0036018D">
      <w:rPr>
        <w:rFonts w:ascii="Arial" w:hAnsi="Arial"/>
        <w:sz w:val="20"/>
        <w:szCs w:val="20"/>
        <w:lang w:val="de-DE"/>
      </w:rPr>
      <w:t xml:space="preserve">: </w:t>
    </w:r>
    <w:hyperlink r:id="rId2" w:history="1">
      <w:r w:rsidR="00111B46" w:rsidRPr="0036018D">
        <w:rPr>
          <w:rStyle w:val="Hipercze"/>
          <w:rFonts w:ascii="Arial" w:hAnsi="Arial"/>
          <w:sz w:val="20"/>
          <w:szCs w:val="20"/>
          <w:lang w:val="de-DE"/>
        </w:rPr>
        <w:t>biuro@fundacja.bieszczady.pl</w:t>
      </w:r>
    </w:hyperlink>
    <w:r w:rsidR="00111B46" w:rsidRPr="0036018D">
      <w:rPr>
        <w:rFonts w:ascii="Arial" w:hAnsi="Arial"/>
        <w:sz w:val="20"/>
        <w:szCs w:val="20"/>
        <w:u w:val="single"/>
        <w:lang w:val="de-DE"/>
      </w:rPr>
      <w:t xml:space="preserve">    </w:t>
    </w:r>
  </w:p>
  <w:p w:rsidR="00111B46" w:rsidRDefault="00111B46" w:rsidP="00111B46">
    <w:pPr>
      <w:pStyle w:val="Nagwek2"/>
      <w:rPr>
        <w:b w:val="0"/>
        <w:sz w:val="16"/>
      </w:rPr>
    </w:pPr>
    <w:r>
      <w:rPr>
        <w:b w:val="0"/>
        <w:sz w:val="16"/>
      </w:rPr>
      <w:t>KRS 0000180514, NIP  688-124-56-89, REGON 371165802</w:t>
    </w:r>
  </w:p>
  <w:p w:rsidR="00111B46" w:rsidRPr="005146FE" w:rsidRDefault="00111B46" w:rsidP="00111B46">
    <w:pPr>
      <w:pStyle w:val="Nagwek2"/>
      <w:rPr>
        <w:b w:val="0"/>
        <w:sz w:val="16"/>
        <w:szCs w:val="16"/>
      </w:rPr>
    </w:pPr>
    <w:r>
      <w:rPr>
        <w:rStyle w:val="Pogrubienie"/>
        <w:sz w:val="16"/>
        <w:szCs w:val="16"/>
      </w:rPr>
      <w:t xml:space="preserve"> PBS </w:t>
    </w:r>
    <w:r w:rsidRPr="005146FE">
      <w:rPr>
        <w:rStyle w:val="Pogrubienie"/>
        <w:sz w:val="16"/>
        <w:szCs w:val="16"/>
      </w:rPr>
      <w:t>45 8642 1012 2003 1213 9057 0004</w:t>
    </w:r>
  </w:p>
  <w:p w:rsidR="00111B46" w:rsidRDefault="00D9477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8" type="#_x0000_t202" style="position:absolute;margin-left:47.65pt;margin-top:760.5pt;width:315pt;height:64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TkhwIAABQFAAAOAAAAZHJzL2Uyb0RvYy54bWysVG1v0zAQ/o7Ef7D8vUtSpS+Jmk5rRxHS&#10;gEmDH+AmTmPN8RnbbTIQ/52z03ZlgIQQ+eDYvvPju3ue8+K6byU5cGMFqIImVzElXJVQCbUr6OdP&#10;m9GcEuuYqpgExQv6xC29Xr5+teh0zsfQgKy4IQiibN7pgjbO6TyKbNnwltkr0FyhsQbTModLs4sq&#10;wzpEb2U0juNp1IGptIGSW4u7t4ORLgN+XfPSfaxryx2RBcXYXBhNGLd+jJYLlu8M040oj2Gwf4ii&#10;ZULhpWeoW+YY2RvxC1QrSgMWandVQhtBXYuShxwwmyR+kc1DwzQPuWBxrD6Xyf4/2PLD4d4QURV0&#10;SoliLVJ0D5ITxx+tg46TqS9Rp22Ong8afV2/gh6pDulafQfloyUK1g1TO35jDHQNZxWGmPiT0cXR&#10;Acd6kG33Hiq8i+0dBKC+Nq2vH1aEIDpS9XSmh/eOlLiZxnE8idFUom2epPEs8Bex/HRaG+vecmiJ&#10;nxTUIP0BnR3urPPRsPzk4i+zIEW1EVKGhdlt19KQA0OpbMIXEnjhJpV3VuCPDYjDDgaJd3ibDzdQ&#10;/y1Lxmm8GmejzXQ+G6WbdDLKZvF8FCfZKpvGaZbebr77AJM0b0RVcXUnFD/JMEn/juZjQwwCCkIk&#10;XUGzyXgyUPTHJLGc+P0uyVY47EopWqzz2Ynlntg3qsK0We6YkMM8+jn8UGWswekfqhJk4JkfNOD6&#10;bY8oXhtbqJ5QEAaQL6QWnxKcNGC+UtJhWxbUftkzwymR7xSKKkvS1PdxWKST2RgX5tKyvbQwVSJU&#10;QR0lw3Ttht7fayN2Dd40yFjBDQqxFkEjz1Ed5YutF5I5PhO+ty/Xwev5MVv+AAAA//8DAFBLAwQU&#10;AAYACAAAACEAr/5SGt4AAAAMAQAADwAAAGRycy9kb3ducmV2LnhtbEyPQU+DQBCF7yb+h82YeDF2&#10;KRYQZGnUROO1tT9gYKdAZHcJuy303zs96XHevLz3vXK7mEGcafK9swrWqwgE2cbp3rYKDt8fj88g&#10;fECrcXCWFFzIw7a6vSmx0G62OzrvQys4xPoCFXQhjIWUvunIoF+5kSz/jm4yGPicWqknnDncDDKO&#10;olQa7C03dDjSe0fNz/5kFBy/5ockn+vPcMh2m/QN+6x2F6Xu75bXFxCBlvBnhis+o0PFTLU7We3F&#10;oCBPntjJehKveRQ7svgq1SylmzwGWZXy/4jqFwAA//8DAFBLAQItABQABgAIAAAAIQC2gziS/gAA&#10;AOEBAAATAAAAAAAAAAAAAAAAAAAAAABbQ29udGVudF9UeXBlc10ueG1sUEsBAi0AFAAGAAgAAAAh&#10;ADj9If/WAAAAlAEAAAsAAAAAAAAAAAAAAAAALwEAAF9yZWxzLy5yZWxzUEsBAi0AFAAGAAgAAAAh&#10;AOTe5OSHAgAAFAUAAA4AAAAAAAAAAAAAAAAALgIAAGRycy9lMm9Eb2MueG1sUEsBAi0AFAAGAAgA&#10;AAAhAK/+UhreAAAADAEAAA8AAAAAAAAAAAAAAAAA4QQAAGRycy9kb3ducmV2LnhtbFBLBQYAAAAA&#10;BAAEAPMAAADsBQAAAAA=&#10;" stroked="f">
          <v:textbox>
            <w:txbxContent>
              <w:p w:rsidR="00111B46" w:rsidRPr="00A22F15" w:rsidRDefault="00111B46" w:rsidP="00AA0291">
                <w:pPr>
                  <w:rPr>
                    <w:rFonts w:ascii="Arial" w:hAnsi="Arial"/>
                    <w:b/>
                    <w:color w:val="008000"/>
                    <w:sz w:val="16"/>
                  </w:rPr>
                </w:pPr>
                <w:r w:rsidRPr="00A22F15">
                  <w:rPr>
                    <w:rFonts w:ascii="Arial" w:hAnsi="Arial"/>
                    <w:b/>
                    <w:color w:val="008000"/>
                    <w:sz w:val="16"/>
                  </w:rPr>
                  <w:t>Fundacja Bieszczadzka</w:t>
                </w:r>
              </w:p>
              <w:p w:rsidR="00111B46" w:rsidRPr="0036018D" w:rsidRDefault="00111B46" w:rsidP="00AA0291">
                <w:pPr>
                  <w:rPr>
                    <w:rFonts w:ascii="Arial" w:hAnsi="Arial"/>
                    <w:sz w:val="16"/>
                    <w:lang w:val="en-US"/>
                  </w:rPr>
                </w:pPr>
                <w:r w:rsidRPr="00AB3F82">
                  <w:rPr>
                    <w:rFonts w:ascii="Arial" w:hAnsi="Arial"/>
                    <w:sz w:val="16"/>
                  </w:rPr>
                  <w:t>38-700 Ustrz</w:t>
                </w:r>
                <w:r>
                  <w:rPr>
                    <w:rFonts w:ascii="Arial" w:hAnsi="Arial"/>
                    <w:sz w:val="16"/>
                  </w:rPr>
                  <w:t>yki Dolne</w:t>
                </w:r>
                <w:r w:rsidRPr="00AB3F82">
                  <w:rPr>
                    <w:rFonts w:ascii="Arial" w:hAnsi="Arial"/>
                    <w:sz w:val="16"/>
                  </w:rPr>
                  <w:t xml:space="preserve">, </w:t>
                </w:r>
                <w:r>
                  <w:rPr>
                    <w:rFonts w:ascii="Arial" w:hAnsi="Arial"/>
                    <w:sz w:val="16"/>
                  </w:rPr>
                  <w:t xml:space="preserve">Ul. </w:t>
                </w:r>
                <w:r w:rsidRPr="0036018D">
                  <w:rPr>
                    <w:rFonts w:ascii="Arial" w:hAnsi="Arial"/>
                    <w:sz w:val="16"/>
                    <w:lang w:val="en-US"/>
                  </w:rPr>
                  <w:t>Rynek 14</w:t>
                </w:r>
              </w:p>
              <w:p w:rsidR="00111B46" w:rsidRPr="00A22F15" w:rsidRDefault="00111B46" w:rsidP="00AA0291">
                <w:pPr>
                  <w:rPr>
                    <w:rFonts w:ascii="Arial" w:hAnsi="Arial"/>
                    <w:sz w:val="16"/>
                    <w:lang w:val="en-US"/>
                  </w:rPr>
                </w:pPr>
                <w:r>
                  <w:rPr>
                    <w:rFonts w:ascii="Arial" w:hAnsi="Arial"/>
                    <w:sz w:val="16"/>
                    <w:lang w:val="en-US"/>
                  </w:rPr>
                  <w:t xml:space="preserve"> tel.:</w:t>
                </w:r>
                <w:r w:rsidRPr="00A22F15">
                  <w:rPr>
                    <w:rFonts w:ascii="Arial" w:hAnsi="Arial"/>
                    <w:sz w:val="16"/>
                    <w:lang w:val="en-US"/>
                  </w:rPr>
                  <w:t xml:space="preserve"> +</w:t>
                </w:r>
                <w:r>
                  <w:rPr>
                    <w:rFonts w:ascii="Arial" w:hAnsi="Arial"/>
                    <w:sz w:val="16"/>
                    <w:lang w:val="en-US"/>
                  </w:rPr>
                  <w:t>48 13 469 72 97;</w:t>
                </w:r>
                <w:r w:rsidRPr="00A22F15">
                  <w:rPr>
                    <w:rFonts w:ascii="Arial" w:hAnsi="Arial"/>
                    <w:sz w:val="16"/>
                    <w:lang w:val="en-US"/>
                  </w:rPr>
                  <w:t xml:space="preserve"> tel./ fax: +48 13 469 62 90</w:t>
                </w:r>
              </w:p>
              <w:p w:rsidR="00111B46" w:rsidRDefault="00D94775" w:rsidP="00AA0291">
                <w:pPr>
                  <w:rPr>
                    <w:rFonts w:ascii="Arial" w:hAnsi="Arial"/>
                    <w:sz w:val="16"/>
                    <w:lang w:val="de-DE"/>
                  </w:rPr>
                </w:pPr>
                <w:hyperlink r:id="rId3" w:history="1">
                  <w:r w:rsidR="00111B46" w:rsidRPr="00BC2258">
                    <w:rPr>
                      <w:rStyle w:val="Hipercze"/>
                      <w:rFonts w:ascii="Arial" w:hAnsi="Arial"/>
                      <w:lang w:val="de-DE"/>
                    </w:rPr>
                    <w:t>www.fundacja.bieszczady.pl</w:t>
                  </w:r>
                </w:hyperlink>
                <w:r w:rsidR="00111B46">
                  <w:rPr>
                    <w:rFonts w:ascii="Arial" w:hAnsi="Arial"/>
                    <w:sz w:val="16"/>
                    <w:lang w:val="de-DE"/>
                  </w:rPr>
                  <w:t>;  e-</w:t>
                </w:r>
                <w:proofErr w:type="spellStart"/>
                <w:r w:rsidR="00111B46">
                  <w:rPr>
                    <w:rFonts w:ascii="Arial" w:hAnsi="Arial"/>
                    <w:sz w:val="16"/>
                    <w:lang w:val="de-DE"/>
                  </w:rPr>
                  <w:t>mail</w:t>
                </w:r>
                <w:proofErr w:type="spellEnd"/>
                <w:r w:rsidR="00111B46">
                  <w:rPr>
                    <w:rFonts w:ascii="Arial" w:hAnsi="Arial"/>
                    <w:sz w:val="16"/>
                    <w:lang w:val="de-DE"/>
                  </w:rPr>
                  <w:t xml:space="preserve">: </w:t>
                </w:r>
                <w:hyperlink r:id="rId4" w:history="1">
                  <w:r w:rsidR="00111B46" w:rsidRPr="00187911">
                    <w:rPr>
                      <w:rStyle w:val="Hipercze"/>
                      <w:rFonts w:ascii="Arial" w:hAnsi="Arial"/>
                      <w:lang w:val="de-DE"/>
                    </w:rPr>
                    <w:t>biuro@fundacja.bieszczady.pl</w:t>
                  </w:r>
                </w:hyperlink>
              </w:p>
              <w:p w:rsidR="00111B46" w:rsidRDefault="00111B46" w:rsidP="00AA0291">
                <w:pPr>
                  <w:pStyle w:val="Nagwek2"/>
                  <w:rPr>
                    <w:b w:val="0"/>
                    <w:sz w:val="16"/>
                  </w:rPr>
                </w:pPr>
                <w:r>
                  <w:rPr>
                    <w:b w:val="0"/>
                    <w:sz w:val="16"/>
                  </w:rPr>
                  <w:t>KRS 0000180514, NIP  688-124-56-89, REGON 371165802</w:t>
                </w:r>
              </w:p>
              <w:p w:rsidR="00111B46" w:rsidRPr="005146FE" w:rsidRDefault="00111B46" w:rsidP="00AA0291">
                <w:pPr>
                  <w:pStyle w:val="Nagwek2"/>
                  <w:rPr>
                    <w:b w:val="0"/>
                    <w:sz w:val="16"/>
                    <w:szCs w:val="16"/>
                  </w:rPr>
                </w:pPr>
                <w:r>
                  <w:rPr>
                    <w:rStyle w:val="Pogrubienie"/>
                    <w:sz w:val="16"/>
                    <w:szCs w:val="16"/>
                  </w:rPr>
                  <w:t xml:space="preserve"> PBS </w:t>
                </w:r>
                <w:r w:rsidRPr="005146FE">
                  <w:rPr>
                    <w:rStyle w:val="Pogrubienie"/>
                    <w:sz w:val="16"/>
                    <w:szCs w:val="16"/>
                  </w:rPr>
                  <w:t>45 8642 1012 2003 1213 9057 0004</w:t>
                </w:r>
              </w:p>
              <w:p w:rsidR="00111B46" w:rsidRPr="00A22F15" w:rsidRDefault="00111B46" w:rsidP="00AA0291"/>
            </w:txbxContent>
          </v:textbox>
        </v:shape>
      </w:pict>
    </w:r>
    <w:r>
      <w:rPr>
        <w:noProof/>
        <w:lang w:eastAsia="pl-PL"/>
      </w:rPr>
      <w:pict>
        <v:shape id="Pole tekstowe 5" o:spid="_x0000_s4097" type="#_x0000_t202" style="position:absolute;margin-left:47.65pt;margin-top:760.5pt;width:315pt;height:64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6WigIAABsFAAAOAAAAZHJzL2Uyb0RvYy54bWysVFFv0zAQfkfiP1h+7+JUydpES6etpQhp&#10;wKTBD3ATp7Hm+ILtNhmI/87ZabsyQEKIPDi27/z57r7vfHU9tIrshbESdEHjC0aJ0CVUUm8L+vnT&#10;ejKnxDquK65Ai4I+CUuvF69fXfVdLqbQgKqEIQiibd53BW2c6/IosmUjWm4voBMajTWYljtcmm1U&#10;Gd4jequiKWOXUQ+m6gyUwlrcXY1Gugj4dS1K97GurXBEFRRjc2E0Ydz4MVpc8XxreNfI8hAG/4co&#10;Wi41XnqCWnHHyc7IX6BaWRqwULuLEtoI6lqWIuSA2cTsRTYPDe9EyAWLY7tTmez/gy0/7O8NkVVB&#10;U0o0b5Gie1CCOPFoHfSCpL5EfWdz9Hzo0NcNtzAg1SFd291B+WiJhmXD9VbcGAN9I3iFIcb+ZHR2&#10;dMSxHmTTv4cK7+I7BwFoqE3r64cVIYiOVD2d6BGDIyVuJoyxlKGpRNs8Ttgs8Bfx/Hi6M9a9FdAS&#10;PymoQfoDOt/fWeej4fnRxV9mQclqLZUKC7PdLJUhe45SWYcvJPDCTWnvrMEfGxHHHQwS7/A2H26g&#10;/lsWTxN2O80m68v5bJKsk3SSzdh8wuLsNrtkSZas1t99gHGSN7KqhL6TWhxlGCd/R/OhIUYBBSGS&#10;vqBZOk1Hiv6YJJYTv98l2UqHXalki3U+OfHcE/tGV5g2zx2XapxHP4cfqow1OP5DVYIMPPOjBtyw&#10;GYLogka8RDZQPaEuDCBtyDC+KDhpwHylpMfuLKj9suNGUKLeadRWFieJb+ewSNLZFBfm3LI5t3Bd&#10;IlRBHSXjdOnGJ2DXGblt8KZRzRpuUI+1DFJ5juqgYuzAkNPhtfAtfr4OXs9v2uIHAAAA//8DAFBL&#10;AwQUAAYACAAAACEAr/5SGt4AAAAMAQAADwAAAGRycy9kb3ducmV2LnhtbEyPQU+DQBCF7yb+h82Y&#10;eDF2KRYQZGnUROO1tT9gYKdAZHcJuy303zs96XHevLz3vXK7mEGcafK9swrWqwgE2cbp3rYKDt8f&#10;j88gfECrcXCWFFzIw7a6vSmx0G62OzrvQys4xPoCFXQhjIWUvunIoF+5kSz/jm4yGPicWqknnDnc&#10;DDKOolQa7C03dDjSe0fNz/5kFBy/5ockn+vPcMh2m/QN+6x2F6Xu75bXFxCBlvBnhis+o0PFTLU7&#10;We3FoCBPntjJehKveRQ7svgq1SylmzwGWZXy/4jqFwAA//8DAFBLAQItABQABgAIAAAAIQC2gziS&#10;/gAAAOEBAAATAAAAAAAAAAAAAAAAAAAAAABbQ29udGVudF9UeXBlc10ueG1sUEsBAi0AFAAGAAgA&#10;AAAhADj9If/WAAAAlAEAAAsAAAAAAAAAAAAAAAAALwEAAF9yZWxzLy5yZWxzUEsBAi0AFAAGAAgA&#10;AAAhAAfo/paKAgAAGwUAAA4AAAAAAAAAAAAAAAAALgIAAGRycy9lMm9Eb2MueG1sUEsBAi0AFAAG&#10;AAgAAAAhAK/+UhreAAAADAEAAA8AAAAAAAAAAAAAAAAA5AQAAGRycy9kb3ducmV2LnhtbFBLBQYA&#10;AAAABAAEAPMAAADvBQAAAAA=&#10;" stroked="f">
          <v:textbox>
            <w:txbxContent>
              <w:p w:rsidR="00111B46" w:rsidRPr="00A22F15" w:rsidRDefault="00111B46" w:rsidP="00AA0291">
                <w:pPr>
                  <w:rPr>
                    <w:rFonts w:ascii="Arial" w:hAnsi="Arial"/>
                    <w:b/>
                    <w:color w:val="008000"/>
                    <w:sz w:val="16"/>
                  </w:rPr>
                </w:pPr>
                <w:r w:rsidRPr="00A22F15">
                  <w:rPr>
                    <w:rFonts w:ascii="Arial" w:hAnsi="Arial"/>
                    <w:b/>
                    <w:color w:val="008000"/>
                    <w:sz w:val="16"/>
                  </w:rPr>
                  <w:t>Fundacja Bieszczadzka</w:t>
                </w:r>
              </w:p>
              <w:p w:rsidR="00111B46" w:rsidRPr="0036018D" w:rsidRDefault="00111B46" w:rsidP="00AA0291">
                <w:pPr>
                  <w:rPr>
                    <w:rFonts w:ascii="Arial" w:hAnsi="Arial"/>
                    <w:sz w:val="16"/>
                    <w:lang w:val="en-US"/>
                  </w:rPr>
                </w:pPr>
                <w:r w:rsidRPr="00AB3F82">
                  <w:rPr>
                    <w:rFonts w:ascii="Arial" w:hAnsi="Arial"/>
                    <w:sz w:val="16"/>
                  </w:rPr>
                  <w:t>38-700 Ustrz</w:t>
                </w:r>
                <w:r>
                  <w:rPr>
                    <w:rFonts w:ascii="Arial" w:hAnsi="Arial"/>
                    <w:sz w:val="16"/>
                  </w:rPr>
                  <w:t>yki Dolne</w:t>
                </w:r>
                <w:r w:rsidRPr="00AB3F82">
                  <w:rPr>
                    <w:rFonts w:ascii="Arial" w:hAnsi="Arial"/>
                    <w:sz w:val="16"/>
                  </w:rPr>
                  <w:t xml:space="preserve">, </w:t>
                </w:r>
                <w:r>
                  <w:rPr>
                    <w:rFonts w:ascii="Arial" w:hAnsi="Arial"/>
                    <w:sz w:val="16"/>
                  </w:rPr>
                  <w:t xml:space="preserve">Ul. </w:t>
                </w:r>
                <w:r w:rsidRPr="0036018D">
                  <w:rPr>
                    <w:rFonts w:ascii="Arial" w:hAnsi="Arial"/>
                    <w:sz w:val="16"/>
                    <w:lang w:val="en-US"/>
                  </w:rPr>
                  <w:t>Rynek 14</w:t>
                </w:r>
              </w:p>
              <w:p w:rsidR="00111B46" w:rsidRPr="00A22F15" w:rsidRDefault="00111B46" w:rsidP="00AA0291">
                <w:pPr>
                  <w:rPr>
                    <w:rFonts w:ascii="Arial" w:hAnsi="Arial"/>
                    <w:sz w:val="16"/>
                    <w:lang w:val="en-US"/>
                  </w:rPr>
                </w:pPr>
                <w:r>
                  <w:rPr>
                    <w:rFonts w:ascii="Arial" w:hAnsi="Arial"/>
                    <w:sz w:val="16"/>
                    <w:lang w:val="en-US"/>
                  </w:rPr>
                  <w:t xml:space="preserve"> tel.:</w:t>
                </w:r>
                <w:r w:rsidRPr="00A22F15">
                  <w:rPr>
                    <w:rFonts w:ascii="Arial" w:hAnsi="Arial"/>
                    <w:sz w:val="16"/>
                    <w:lang w:val="en-US"/>
                  </w:rPr>
                  <w:t xml:space="preserve"> +</w:t>
                </w:r>
                <w:r>
                  <w:rPr>
                    <w:rFonts w:ascii="Arial" w:hAnsi="Arial"/>
                    <w:sz w:val="16"/>
                    <w:lang w:val="en-US"/>
                  </w:rPr>
                  <w:t>48 13 469 72 97;</w:t>
                </w:r>
                <w:r w:rsidRPr="00A22F15">
                  <w:rPr>
                    <w:rFonts w:ascii="Arial" w:hAnsi="Arial"/>
                    <w:sz w:val="16"/>
                    <w:lang w:val="en-US"/>
                  </w:rPr>
                  <w:t xml:space="preserve"> tel./ fax: +48 13 469 62 90</w:t>
                </w:r>
              </w:p>
              <w:p w:rsidR="00111B46" w:rsidRDefault="00D94775" w:rsidP="00AA0291">
                <w:pPr>
                  <w:rPr>
                    <w:rFonts w:ascii="Arial" w:hAnsi="Arial"/>
                    <w:sz w:val="16"/>
                    <w:lang w:val="de-DE"/>
                  </w:rPr>
                </w:pPr>
                <w:hyperlink r:id="rId5" w:history="1">
                  <w:r w:rsidR="00111B46" w:rsidRPr="00BC2258">
                    <w:rPr>
                      <w:rStyle w:val="Hipercze"/>
                      <w:rFonts w:ascii="Arial" w:hAnsi="Arial"/>
                      <w:lang w:val="de-DE"/>
                    </w:rPr>
                    <w:t>www.fundacja.bieszczady.pl</w:t>
                  </w:r>
                </w:hyperlink>
                <w:r w:rsidR="00111B46">
                  <w:rPr>
                    <w:rFonts w:ascii="Arial" w:hAnsi="Arial"/>
                    <w:sz w:val="16"/>
                    <w:lang w:val="de-DE"/>
                  </w:rPr>
                  <w:t>;  e-</w:t>
                </w:r>
                <w:proofErr w:type="spellStart"/>
                <w:r w:rsidR="00111B46">
                  <w:rPr>
                    <w:rFonts w:ascii="Arial" w:hAnsi="Arial"/>
                    <w:sz w:val="16"/>
                    <w:lang w:val="de-DE"/>
                  </w:rPr>
                  <w:t>mail</w:t>
                </w:r>
                <w:proofErr w:type="spellEnd"/>
                <w:r w:rsidR="00111B46">
                  <w:rPr>
                    <w:rFonts w:ascii="Arial" w:hAnsi="Arial"/>
                    <w:sz w:val="16"/>
                    <w:lang w:val="de-DE"/>
                  </w:rPr>
                  <w:t xml:space="preserve">: </w:t>
                </w:r>
                <w:hyperlink r:id="rId6" w:history="1">
                  <w:r w:rsidR="00111B46" w:rsidRPr="00187911">
                    <w:rPr>
                      <w:rStyle w:val="Hipercze"/>
                      <w:rFonts w:ascii="Arial" w:hAnsi="Arial"/>
                      <w:lang w:val="de-DE"/>
                    </w:rPr>
                    <w:t>biuro@fundacja.bieszczady.pl</w:t>
                  </w:r>
                </w:hyperlink>
              </w:p>
              <w:p w:rsidR="00111B46" w:rsidRDefault="00111B46" w:rsidP="00AA0291">
                <w:pPr>
                  <w:pStyle w:val="Nagwek2"/>
                  <w:rPr>
                    <w:b w:val="0"/>
                    <w:sz w:val="16"/>
                  </w:rPr>
                </w:pPr>
                <w:r>
                  <w:rPr>
                    <w:b w:val="0"/>
                    <w:sz w:val="16"/>
                  </w:rPr>
                  <w:t>KRS 0000180514, NIP  688-124-56-89, REGON 371165802</w:t>
                </w:r>
              </w:p>
              <w:p w:rsidR="00111B46" w:rsidRPr="005146FE" w:rsidRDefault="00111B46" w:rsidP="00AA0291">
                <w:pPr>
                  <w:pStyle w:val="Nagwek2"/>
                  <w:rPr>
                    <w:b w:val="0"/>
                    <w:sz w:val="16"/>
                    <w:szCs w:val="16"/>
                  </w:rPr>
                </w:pPr>
                <w:r>
                  <w:rPr>
                    <w:rStyle w:val="Pogrubienie"/>
                    <w:sz w:val="16"/>
                    <w:szCs w:val="16"/>
                  </w:rPr>
                  <w:t xml:space="preserve"> PBS </w:t>
                </w:r>
                <w:r w:rsidRPr="005146FE">
                  <w:rPr>
                    <w:rStyle w:val="Pogrubienie"/>
                    <w:sz w:val="16"/>
                    <w:szCs w:val="16"/>
                  </w:rPr>
                  <w:t>45 8642 1012 2003 1213 9057 0004</w:t>
                </w:r>
              </w:p>
              <w:p w:rsidR="00111B46" w:rsidRPr="00A22F15" w:rsidRDefault="00111B46" w:rsidP="00AA0291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E5" w:rsidRDefault="008A4AE5" w:rsidP="00A17526">
      <w:r>
        <w:separator/>
      </w:r>
    </w:p>
  </w:footnote>
  <w:footnote w:type="continuationSeparator" w:id="0">
    <w:p w:rsidR="008A4AE5" w:rsidRDefault="008A4AE5" w:rsidP="00A17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09" w:rsidRDefault="00D94775">
    <w:pPr>
      <w:pStyle w:val="Nagwek"/>
    </w:pPr>
    <w:sdt>
      <w:sdtPr>
        <w:rPr>
          <w:rFonts w:ascii="Times New Roman" w:eastAsia="Times New Roman" w:hAnsi="Times New Roman"/>
          <w:noProof/>
          <w:sz w:val="24"/>
          <w:szCs w:val="24"/>
          <w:lang w:eastAsia="pl-PL"/>
        </w:rPr>
        <w:id w:val="57344845"/>
        <w:docPartObj>
          <w:docPartGallery w:val="Page Numbers (Margins)"/>
          <w:docPartUnique/>
        </w:docPartObj>
      </w:sdtPr>
      <w:sdtContent>
        <w:r w:rsidRPr="00D94775">
          <w:rPr>
            <w:rFonts w:ascii="Times New Roman" w:eastAsia="Times New Roman" w:hAnsi="Times New Roman"/>
            <w:noProof/>
            <w:sz w:val="24"/>
            <w:szCs w:val="24"/>
            <w:lang w:eastAsia="zh-TW"/>
          </w:rPr>
          <w:pict>
            <v:rect id="_x0000_s4100" style="position:absolute;margin-left:0;margin-top:0;width:40.9pt;height:171.9pt;z-index:251667456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100;mso-fit-shape-to-text:t">
                <w:txbxContent>
                  <w:p w:rsidR="00B936BA" w:rsidRPr="00B936BA" w:rsidRDefault="00B936BA">
                    <w:pPr>
                      <w:pStyle w:val="Stopk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936BA">
                      <w:rPr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D94775" w:rsidRPr="00B936BA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936BA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="00D94775" w:rsidRPr="00B936BA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F16FB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="00D94775" w:rsidRPr="00B936BA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1C7BCF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2422525</wp:posOffset>
          </wp:positionH>
          <wp:positionV relativeFrom="paragraph">
            <wp:posOffset>635</wp:posOffset>
          </wp:positionV>
          <wp:extent cx="859790" cy="8597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0DDB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3814682</wp:posOffset>
          </wp:positionH>
          <wp:positionV relativeFrom="paragraph">
            <wp:posOffset>-113665</wp:posOffset>
          </wp:positionV>
          <wp:extent cx="1670050" cy="1057910"/>
          <wp:effectExtent l="0" t="0" r="6350" b="8890"/>
          <wp:wrapNone/>
          <wp:docPr id="3" name="Obraz 1" descr="C:\Users\FAOW 01\Desktop\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OW 01\Desktop\pr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057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5872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460500" cy="941705"/>
          <wp:effectExtent l="19050" t="0" r="6350" b="0"/>
          <wp:docPr id="1" name="Obraz 1" descr="C:\Users\FAOW\Desktop\logo_UE Fundusz R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AOW\Desktop\logo_UE Fundusz Roln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60A8">
      <w:rPr>
        <w:rFonts w:ascii="Times New Roman" w:eastAsia="Times New Roman" w:hAnsi="Times New Roman"/>
        <w:noProof/>
        <w:sz w:val="24"/>
        <w:szCs w:val="24"/>
        <w:lang w:eastAsia="pl-PL"/>
      </w:rPr>
      <w:t xml:space="preserve">                          </w:t>
    </w:r>
    <w:r w:rsidR="003360A8">
      <w:rPr>
        <w:noProof/>
        <w:lang w:eastAsia="pl-PL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E9A"/>
    <w:multiLevelType w:val="hybridMultilevel"/>
    <w:tmpl w:val="F7EC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12E3"/>
    <w:multiLevelType w:val="hybridMultilevel"/>
    <w:tmpl w:val="808E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0761"/>
    <w:multiLevelType w:val="hybridMultilevel"/>
    <w:tmpl w:val="9BB4E7EC"/>
    <w:lvl w:ilvl="0" w:tplc="ABBE309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B1219"/>
    <w:multiLevelType w:val="multilevel"/>
    <w:tmpl w:val="EB687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206B6"/>
    <w:multiLevelType w:val="hybridMultilevel"/>
    <w:tmpl w:val="58B4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81932"/>
    <w:multiLevelType w:val="hybridMultilevel"/>
    <w:tmpl w:val="6D4A3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630A6"/>
    <w:multiLevelType w:val="hybridMultilevel"/>
    <w:tmpl w:val="1CC64BBC"/>
    <w:lvl w:ilvl="0" w:tplc="BE123F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C8E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2C4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29A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E60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A53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4E7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86D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870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2229D"/>
    <w:multiLevelType w:val="multilevel"/>
    <w:tmpl w:val="337C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82C39"/>
    <w:multiLevelType w:val="hybridMultilevel"/>
    <w:tmpl w:val="B71E81A2"/>
    <w:lvl w:ilvl="0" w:tplc="F86A7E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3C5B"/>
    <w:multiLevelType w:val="hybridMultilevel"/>
    <w:tmpl w:val="4560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484E"/>
    <w:multiLevelType w:val="hybridMultilevel"/>
    <w:tmpl w:val="4920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F0637"/>
    <w:multiLevelType w:val="hybridMultilevel"/>
    <w:tmpl w:val="FA04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253B8"/>
    <w:multiLevelType w:val="hybridMultilevel"/>
    <w:tmpl w:val="66508CB8"/>
    <w:lvl w:ilvl="0" w:tplc="491AED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945BF"/>
    <w:multiLevelType w:val="hybridMultilevel"/>
    <w:tmpl w:val="A57AC906"/>
    <w:lvl w:ilvl="0" w:tplc="DE96D0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6A0378"/>
    <w:multiLevelType w:val="hybridMultilevel"/>
    <w:tmpl w:val="576AC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47529C"/>
    <w:multiLevelType w:val="hybridMultilevel"/>
    <w:tmpl w:val="C9D81288"/>
    <w:lvl w:ilvl="0" w:tplc="6D9EC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AF70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2DB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E3B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A57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ED3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70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A0D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0F4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50AC9"/>
    <w:multiLevelType w:val="hybridMultilevel"/>
    <w:tmpl w:val="2CE6D6F4"/>
    <w:lvl w:ilvl="0" w:tplc="4C583994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FC1C83"/>
    <w:multiLevelType w:val="hybridMultilevel"/>
    <w:tmpl w:val="2C1E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13214"/>
    <w:multiLevelType w:val="hybridMultilevel"/>
    <w:tmpl w:val="A9FA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F1D93"/>
    <w:multiLevelType w:val="hybridMultilevel"/>
    <w:tmpl w:val="EC529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22F18"/>
    <w:multiLevelType w:val="hybridMultilevel"/>
    <w:tmpl w:val="03702D86"/>
    <w:lvl w:ilvl="0" w:tplc="9634D9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0"/>
  </w:num>
  <w:num w:numId="5">
    <w:abstractNumId w:val="17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18"/>
  </w:num>
  <w:num w:numId="11">
    <w:abstractNumId w:val="4"/>
  </w:num>
  <w:num w:numId="12">
    <w:abstractNumId w:val="5"/>
  </w:num>
  <w:num w:numId="13">
    <w:abstractNumId w:val="14"/>
  </w:num>
  <w:num w:numId="14">
    <w:abstractNumId w:val="13"/>
  </w:num>
  <w:num w:numId="15">
    <w:abstractNumId w:val="8"/>
  </w:num>
  <w:num w:numId="16">
    <w:abstractNumId w:val="20"/>
  </w:num>
  <w:num w:numId="17">
    <w:abstractNumId w:val="12"/>
  </w:num>
  <w:num w:numId="18">
    <w:abstractNumId w:val="2"/>
  </w:num>
  <w:num w:numId="19">
    <w:abstractNumId w:val="16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17526"/>
    <w:rsid w:val="00031588"/>
    <w:rsid w:val="000447B7"/>
    <w:rsid w:val="00075BB5"/>
    <w:rsid w:val="00082DD5"/>
    <w:rsid w:val="000835E4"/>
    <w:rsid w:val="00083A10"/>
    <w:rsid w:val="000F4ABA"/>
    <w:rsid w:val="00111B46"/>
    <w:rsid w:val="00127D98"/>
    <w:rsid w:val="0018031C"/>
    <w:rsid w:val="00195A9C"/>
    <w:rsid w:val="001A06DE"/>
    <w:rsid w:val="001A1894"/>
    <w:rsid w:val="001C7BCF"/>
    <w:rsid w:val="001D621B"/>
    <w:rsid w:val="001F18A6"/>
    <w:rsid w:val="001F234B"/>
    <w:rsid w:val="00231B40"/>
    <w:rsid w:val="00276948"/>
    <w:rsid w:val="00297D2B"/>
    <w:rsid w:val="002A2158"/>
    <w:rsid w:val="002B26D7"/>
    <w:rsid w:val="002B3AE2"/>
    <w:rsid w:val="002C3427"/>
    <w:rsid w:val="00323AB0"/>
    <w:rsid w:val="00334C8D"/>
    <w:rsid w:val="003360A8"/>
    <w:rsid w:val="003409F5"/>
    <w:rsid w:val="0036018D"/>
    <w:rsid w:val="00371F93"/>
    <w:rsid w:val="0038145E"/>
    <w:rsid w:val="00381B1D"/>
    <w:rsid w:val="003913A5"/>
    <w:rsid w:val="003C2BFA"/>
    <w:rsid w:val="0040177F"/>
    <w:rsid w:val="0044458C"/>
    <w:rsid w:val="004B5872"/>
    <w:rsid w:val="004C2086"/>
    <w:rsid w:val="004F0216"/>
    <w:rsid w:val="004F07DF"/>
    <w:rsid w:val="00512210"/>
    <w:rsid w:val="0052480B"/>
    <w:rsid w:val="00563F40"/>
    <w:rsid w:val="005741C1"/>
    <w:rsid w:val="005C39FE"/>
    <w:rsid w:val="00600E85"/>
    <w:rsid w:val="00606BE9"/>
    <w:rsid w:val="006203FA"/>
    <w:rsid w:val="00657AD8"/>
    <w:rsid w:val="006825FC"/>
    <w:rsid w:val="00692F7E"/>
    <w:rsid w:val="00693FCF"/>
    <w:rsid w:val="006943A0"/>
    <w:rsid w:val="006D7325"/>
    <w:rsid w:val="006E1209"/>
    <w:rsid w:val="00700F16"/>
    <w:rsid w:val="0071170D"/>
    <w:rsid w:val="00745AC7"/>
    <w:rsid w:val="00757346"/>
    <w:rsid w:val="00786BDC"/>
    <w:rsid w:val="007B7A23"/>
    <w:rsid w:val="007C3DBD"/>
    <w:rsid w:val="007E1E80"/>
    <w:rsid w:val="007E2154"/>
    <w:rsid w:val="00822555"/>
    <w:rsid w:val="00822AAE"/>
    <w:rsid w:val="0082679F"/>
    <w:rsid w:val="0085288A"/>
    <w:rsid w:val="00870B86"/>
    <w:rsid w:val="0088663B"/>
    <w:rsid w:val="008A4AE5"/>
    <w:rsid w:val="008B3535"/>
    <w:rsid w:val="008C3C4F"/>
    <w:rsid w:val="008D277A"/>
    <w:rsid w:val="008D6FA2"/>
    <w:rsid w:val="008E61D1"/>
    <w:rsid w:val="00916A91"/>
    <w:rsid w:val="00963FD2"/>
    <w:rsid w:val="00973FA9"/>
    <w:rsid w:val="00974488"/>
    <w:rsid w:val="009968A0"/>
    <w:rsid w:val="009B7772"/>
    <w:rsid w:val="009C1DF3"/>
    <w:rsid w:val="009F42BE"/>
    <w:rsid w:val="00A17526"/>
    <w:rsid w:val="00A3371C"/>
    <w:rsid w:val="00A8479D"/>
    <w:rsid w:val="00A861D2"/>
    <w:rsid w:val="00AB2BDC"/>
    <w:rsid w:val="00AC7CBF"/>
    <w:rsid w:val="00AD29AB"/>
    <w:rsid w:val="00AE7B9C"/>
    <w:rsid w:val="00AF6D42"/>
    <w:rsid w:val="00B26DE1"/>
    <w:rsid w:val="00B31397"/>
    <w:rsid w:val="00B65AC5"/>
    <w:rsid w:val="00B936BA"/>
    <w:rsid w:val="00BA0D4C"/>
    <w:rsid w:val="00BC1C00"/>
    <w:rsid w:val="00BD0CBC"/>
    <w:rsid w:val="00BD32DE"/>
    <w:rsid w:val="00BE278C"/>
    <w:rsid w:val="00C007A7"/>
    <w:rsid w:val="00C36232"/>
    <w:rsid w:val="00C45864"/>
    <w:rsid w:val="00C46F57"/>
    <w:rsid w:val="00C53036"/>
    <w:rsid w:val="00C82664"/>
    <w:rsid w:val="00CB4F81"/>
    <w:rsid w:val="00CB6236"/>
    <w:rsid w:val="00CF16FB"/>
    <w:rsid w:val="00D26D95"/>
    <w:rsid w:val="00D36D47"/>
    <w:rsid w:val="00D623BF"/>
    <w:rsid w:val="00D6329B"/>
    <w:rsid w:val="00D75D2C"/>
    <w:rsid w:val="00D94775"/>
    <w:rsid w:val="00DC4F80"/>
    <w:rsid w:val="00DD0C09"/>
    <w:rsid w:val="00DF21D1"/>
    <w:rsid w:val="00DF6E0D"/>
    <w:rsid w:val="00E03196"/>
    <w:rsid w:val="00E1024E"/>
    <w:rsid w:val="00E31805"/>
    <w:rsid w:val="00E42247"/>
    <w:rsid w:val="00E63683"/>
    <w:rsid w:val="00E65E96"/>
    <w:rsid w:val="00EB0424"/>
    <w:rsid w:val="00EC0DDB"/>
    <w:rsid w:val="00EC4C4A"/>
    <w:rsid w:val="00EE1364"/>
    <w:rsid w:val="00EF1F1B"/>
    <w:rsid w:val="00F2395B"/>
    <w:rsid w:val="00F31E72"/>
    <w:rsid w:val="00FA2BCA"/>
    <w:rsid w:val="00FA77A1"/>
    <w:rsid w:val="00FB2C1F"/>
    <w:rsid w:val="00FC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D5"/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11B46"/>
    <w:pPr>
      <w:keepNext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526"/>
  </w:style>
  <w:style w:type="paragraph" w:styleId="Stopka">
    <w:name w:val="footer"/>
    <w:basedOn w:val="Normalny"/>
    <w:link w:val="Stopka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26"/>
  </w:style>
  <w:style w:type="paragraph" w:styleId="Tekstdymka">
    <w:name w:val="Balloon Text"/>
    <w:basedOn w:val="Normalny"/>
    <w:link w:val="TekstdymkaZnak"/>
    <w:uiPriority w:val="99"/>
    <w:semiHidden/>
    <w:unhideWhenUsed/>
    <w:rsid w:val="00A17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52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6948"/>
    <w:rPr>
      <w:i/>
      <w:iCs/>
    </w:rPr>
  </w:style>
  <w:style w:type="character" w:styleId="Hipercze">
    <w:name w:val="Hyperlink"/>
    <w:basedOn w:val="Domylnaczcionkaakapitu"/>
    <w:unhideWhenUsed/>
    <w:rsid w:val="00786B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11B46"/>
    <w:rPr>
      <w:rFonts w:ascii="Arial" w:eastAsia="Times New Roman" w:hAnsi="Arial"/>
      <w:b/>
      <w:sz w:val="22"/>
    </w:rPr>
  </w:style>
  <w:style w:type="character" w:styleId="Pogrubienie">
    <w:name w:val="Strong"/>
    <w:uiPriority w:val="22"/>
    <w:qFormat/>
    <w:rsid w:val="00111B46"/>
    <w:rPr>
      <w:b/>
      <w:bCs/>
    </w:rPr>
  </w:style>
  <w:style w:type="table" w:styleId="Tabela-Siatka">
    <w:name w:val="Table Grid"/>
    <w:basedOn w:val="Standardowy"/>
    <w:uiPriority w:val="59"/>
    <w:rsid w:val="00620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8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B26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D5"/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11B46"/>
    <w:pPr>
      <w:keepNext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526"/>
  </w:style>
  <w:style w:type="paragraph" w:styleId="Stopka">
    <w:name w:val="footer"/>
    <w:basedOn w:val="Normalny"/>
    <w:link w:val="StopkaZnak"/>
    <w:uiPriority w:val="99"/>
    <w:unhideWhenUsed/>
    <w:rsid w:val="00A1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26"/>
  </w:style>
  <w:style w:type="paragraph" w:styleId="Tekstdymka">
    <w:name w:val="Balloon Text"/>
    <w:basedOn w:val="Normalny"/>
    <w:link w:val="TekstdymkaZnak"/>
    <w:uiPriority w:val="99"/>
    <w:semiHidden/>
    <w:unhideWhenUsed/>
    <w:rsid w:val="00A17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52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6948"/>
    <w:rPr>
      <w:i/>
      <w:iCs/>
    </w:rPr>
  </w:style>
  <w:style w:type="character" w:styleId="Hipercze">
    <w:name w:val="Hyperlink"/>
    <w:basedOn w:val="Domylnaczcionkaakapitu"/>
    <w:unhideWhenUsed/>
    <w:rsid w:val="00786B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11B46"/>
    <w:rPr>
      <w:rFonts w:ascii="Arial" w:eastAsia="Times New Roman" w:hAnsi="Arial"/>
      <w:b/>
      <w:sz w:val="22"/>
    </w:rPr>
  </w:style>
  <w:style w:type="character" w:styleId="Pogrubienie">
    <w:name w:val="Strong"/>
    <w:uiPriority w:val="22"/>
    <w:qFormat/>
    <w:rsid w:val="00111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542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374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.bieszczady.pl" TargetMode="External"/><Relationship Id="rId2" Type="http://schemas.openxmlformats.org/officeDocument/2006/relationships/hyperlink" Target="mailto:biuro@fundacja.bieszczady.pl" TargetMode="External"/><Relationship Id="rId1" Type="http://schemas.openxmlformats.org/officeDocument/2006/relationships/image" Target="media/image4.jpeg"/><Relationship Id="rId6" Type="http://schemas.openxmlformats.org/officeDocument/2006/relationships/hyperlink" Target="mailto:biuro@fundacja.bieszczady.pl" TargetMode="External"/><Relationship Id="rId5" Type="http://schemas.openxmlformats.org/officeDocument/2006/relationships/hyperlink" Target="http://www.fundacja.bieszczady.pl" TargetMode="External"/><Relationship Id="rId4" Type="http://schemas.openxmlformats.org/officeDocument/2006/relationships/hyperlink" Target="mailto:biuro@fundacja.bieszczad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Prepare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PC-LGD</cp:lastModifiedBy>
  <cp:revision>11</cp:revision>
  <cp:lastPrinted>2013-09-13T08:13:00Z</cp:lastPrinted>
  <dcterms:created xsi:type="dcterms:W3CDTF">2015-05-29T12:09:00Z</dcterms:created>
  <dcterms:modified xsi:type="dcterms:W3CDTF">2015-06-16T11:10:00Z</dcterms:modified>
</cp:coreProperties>
</file>