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0D210BF9" w:rsidR="00AE18EE" w:rsidRPr="00AE18EE" w:rsidRDefault="001D7D87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Z</w:t>
      </w:r>
      <w:r w:rsidR="00AE18EE" w:rsidRPr="00AE18EE">
        <w:rPr>
          <w:rFonts w:ascii="Cambria" w:hAnsi="Cambria"/>
        </w:rPr>
        <w:t xml:space="preserve">ałącznik Nr </w:t>
      </w:r>
      <w:r w:rsidR="00D01BBD">
        <w:rPr>
          <w:rFonts w:ascii="Cambria" w:hAnsi="Cambria"/>
        </w:rPr>
        <w:t>3</w:t>
      </w:r>
      <w:r w:rsidR="00AE18EE" w:rsidRPr="00AE18EE">
        <w:rPr>
          <w:rFonts w:ascii="Cambria" w:hAnsi="Cambria"/>
        </w:rPr>
        <w:t xml:space="preserve"> do Zapytania ofertowego</w:t>
      </w:r>
    </w:p>
    <w:p w14:paraId="1D765F51" w14:textId="6E66CA4F" w:rsidR="00AE18EE" w:rsidRPr="00E7188F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 w:rsidRPr="00E7188F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t xml:space="preserve"> z</w:t>
      </w:r>
      <w:r w:rsidRPr="000F1018">
        <w:rPr>
          <w:rFonts w:ascii="Cambria" w:hAnsi="Cambria"/>
          <w:b/>
          <w:bCs/>
        </w:rPr>
        <w:t xml:space="preserve"> art. 7 ust. 1 ustawy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 xml:space="preserve">o szczególnych rozwiązaniach w zakresie przeciwdziałania wspieraniu agresji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>na Ukrainę oraz służących ochronie bezpieczeństwa narodowego</w:t>
      </w:r>
      <w:r>
        <w:rPr>
          <w:rFonts w:ascii="Cambria" w:hAnsi="Cambria"/>
          <w:b/>
          <w:bCs/>
        </w:rPr>
        <w:t xml:space="preserve"> </w:t>
      </w:r>
    </w:p>
    <w:p w14:paraId="61336464" w14:textId="17E1559A" w:rsidR="00AE18EE" w:rsidRDefault="00AE18EE" w:rsidP="004A2F3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</w:t>
      </w:r>
      <w:r w:rsidR="004A2F38" w:rsidRPr="003864C4">
        <w:rPr>
          <w:rFonts w:ascii="Cambria" w:hAnsi="Cambria"/>
          <w:bCs/>
          <w:sz w:val="24"/>
          <w:szCs w:val="24"/>
        </w:rPr>
        <w:t>sprawy</w:t>
      </w:r>
      <w:r w:rsidRPr="003864C4">
        <w:rPr>
          <w:rFonts w:ascii="Cambria" w:hAnsi="Cambria"/>
          <w:bCs/>
          <w:sz w:val="24"/>
          <w:szCs w:val="24"/>
        </w:rPr>
        <w:t xml:space="preserve">: </w:t>
      </w:r>
      <w:r w:rsidR="00FD4E75" w:rsidRPr="003864C4">
        <w:rPr>
          <w:rFonts w:ascii="Cambria" w:hAnsi="Cambria" w:cs="Tahoma"/>
          <w:b/>
          <w:bCs/>
          <w:sz w:val="24"/>
          <w:szCs w:val="24"/>
        </w:rPr>
        <w:t>ZPF.271.2</w:t>
      </w:r>
      <w:r w:rsidR="003864C4" w:rsidRPr="003864C4">
        <w:rPr>
          <w:rFonts w:ascii="Cambria" w:hAnsi="Cambria" w:cs="Tahoma"/>
          <w:b/>
          <w:bCs/>
          <w:sz w:val="24"/>
          <w:szCs w:val="24"/>
        </w:rPr>
        <w:t>3</w:t>
      </w:r>
      <w:r w:rsidR="00FD4E75" w:rsidRPr="003864C4">
        <w:rPr>
          <w:rFonts w:ascii="Cambria" w:hAnsi="Cambria" w:cs="Tahoma"/>
          <w:b/>
          <w:bCs/>
          <w:sz w:val="24"/>
          <w:szCs w:val="24"/>
        </w:rPr>
        <w:t>.202</w:t>
      </w:r>
      <w:r w:rsidR="00AE7BE5" w:rsidRPr="003864C4">
        <w:rPr>
          <w:rFonts w:ascii="Cambria" w:hAnsi="Cambria" w:cs="Tahoma"/>
          <w:b/>
          <w:bCs/>
          <w:sz w:val="24"/>
          <w:szCs w:val="24"/>
        </w:rPr>
        <w:t>5</w:t>
      </w:r>
      <w:r w:rsidRPr="003864C4">
        <w:rPr>
          <w:rFonts w:ascii="Cambria" w:hAnsi="Cambria"/>
          <w:bCs/>
          <w:sz w:val="24"/>
          <w:szCs w:val="24"/>
        </w:rPr>
        <w:t>)</w:t>
      </w:r>
    </w:p>
    <w:p w14:paraId="0B9F327D" w14:textId="77777777" w:rsidR="00AE18EE" w:rsidRPr="00257AC6" w:rsidRDefault="00AE18EE" w:rsidP="004A2F3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3C8185CC" w14:textId="77777777" w:rsidR="00FD4E75" w:rsidRPr="006E28F7" w:rsidRDefault="00FD4E75" w:rsidP="00FD4E75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bookmarkStart w:id="0" w:name="_Hlk171604379"/>
      <w:bookmarkStart w:id="1" w:name="_Hlk145409953"/>
      <w:r w:rsidRPr="006E28F7">
        <w:rPr>
          <w:rFonts w:ascii="Cambria" w:eastAsia="Caladea" w:hAnsi="Cambria" w:cs="Calibri"/>
          <w:b/>
          <w:bCs/>
        </w:rPr>
        <w:t>Gmina i Miasto Rudnik nad Sanem</w:t>
      </w:r>
      <w:bookmarkEnd w:id="0"/>
      <w:r w:rsidRPr="006E28F7">
        <w:rPr>
          <w:rFonts w:ascii="Cambria" w:eastAsia="Caladea" w:hAnsi="Cambria" w:cs="Calibri"/>
          <w:b/>
          <w:bCs/>
        </w:rPr>
        <w:t xml:space="preserve"> </w:t>
      </w:r>
      <w:r w:rsidRPr="006E28F7">
        <w:rPr>
          <w:rFonts w:ascii="Cambria" w:eastAsia="Caladea" w:hAnsi="Cambria" w:cs="Calibri"/>
        </w:rPr>
        <w:t>zwana dalej „Zamawiającym”,</w:t>
      </w:r>
    </w:p>
    <w:p w14:paraId="4FF6BD06" w14:textId="77777777" w:rsidR="00FD4E75" w:rsidRPr="006E28F7" w:rsidRDefault="00FD4E75" w:rsidP="00FD4E75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</w:rPr>
        <w:t>ul. Rynek 40, 37 – 420 Rudnik nad Sanem</w:t>
      </w:r>
      <w:bookmarkEnd w:id="1"/>
    </w:p>
    <w:p w14:paraId="47BE67D2" w14:textId="77777777" w:rsidR="00FD4E75" w:rsidRDefault="00FD4E75" w:rsidP="00FD4E75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</w:rPr>
        <w:t>Nr telefonu: (015) 876 10 02,</w:t>
      </w:r>
    </w:p>
    <w:p w14:paraId="6EA1B88E" w14:textId="77777777" w:rsidR="00FD4E75" w:rsidRDefault="00FD4E75" w:rsidP="00FD4E75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  <w:bCs/>
        </w:rPr>
        <w:t xml:space="preserve">Poczta elektroniczna [e-mail]: </w:t>
      </w:r>
      <w:r w:rsidRPr="006E28F7">
        <w:rPr>
          <w:rFonts w:ascii="Cambria" w:eastAsia="Caladea" w:hAnsi="Cambria" w:cs="Calibri"/>
          <w:color w:val="0070C0"/>
          <w:u w:val="single"/>
        </w:rPr>
        <w:t xml:space="preserve">przetargi@rudnik.pl, </w:t>
      </w:r>
    </w:p>
    <w:p w14:paraId="4D32148C" w14:textId="77777777" w:rsidR="00FD4E75" w:rsidRPr="009D0273" w:rsidRDefault="00FD4E75" w:rsidP="00FD4E75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  <w:bCs/>
        </w:rPr>
        <w:t xml:space="preserve">Strona internetowa Zamawiającego [URL]: </w:t>
      </w:r>
      <w:r w:rsidRPr="006E28F7">
        <w:rPr>
          <w:rFonts w:ascii="Cambria" w:eastAsia="Caladea" w:hAnsi="Cambria" w:cs="Calibri"/>
          <w:color w:val="0070C0"/>
          <w:u w:val="single"/>
        </w:rPr>
        <w:t>https://rudnik.pl</w:t>
      </w:r>
      <w:r w:rsidRPr="00D87B0A">
        <w:rPr>
          <w:color w:val="0070C0"/>
        </w:rPr>
        <w:t xml:space="preserve"> </w:t>
      </w:r>
    </w:p>
    <w:p w14:paraId="158B5181" w14:textId="77777777" w:rsidR="00AE18EE" w:rsidRPr="00257AC6" w:rsidRDefault="00AE18EE" w:rsidP="004A2F38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CC26CF3" w14:textId="77777777" w:rsidR="00AE18EE" w:rsidRPr="00652340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</w:p>
    <w:p w14:paraId="69DA6AC2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E956D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76797" w14:textId="77777777" w:rsidR="00AE18EE" w:rsidRPr="00A334AE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04DE265" w14:textId="77777777" w:rsidR="00AE18EE" w:rsidRPr="00E213DC" w:rsidRDefault="00AE18EE" w:rsidP="004A2F38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6F33506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461C97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C3BEF8" w14:textId="77777777" w:rsidR="00AE18EE" w:rsidRDefault="00AE18EE" w:rsidP="004A2F38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77777777" w:rsidR="00AE18EE" w:rsidRPr="004A2F38" w:rsidRDefault="00AE18EE" w:rsidP="004A2F38">
      <w:pPr>
        <w:spacing w:line="276" w:lineRule="auto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8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72CF5888" w14:textId="77777777" w:rsidR="00AE18EE" w:rsidRDefault="00AE18EE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Oświadczenie </w:t>
            </w:r>
            <w:r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79A25E25" w14:textId="5F067665" w:rsidR="00AE18EE" w:rsidRPr="00AE18EE" w:rsidRDefault="00AE18EE" w:rsidP="004A2F38">
      <w:pPr>
        <w:spacing w:line="276" w:lineRule="auto"/>
        <w:jc w:val="both"/>
        <w:rPr>
          <w:sz w:val="10"/>
          <w:szCs w:val="10"/>
        </w:rPr>
      </w:pPr>
      <w:r w:rsidRPr="004C302A">
        <w:rPr>
          <w:rFonts w:ascii="Cambria" w:hAnsi="Cambria"/>
        </w:rPr>
        <w:t>Składając ofertę na zadanie pn.</w:t>
      </w:r>
      <w:r w:rsidRPr="00DE0B5A">
        <w:rPr>
          <w:rFonts w:ascii="Cambria" w:hAnsi="Cambria"/>
        </w:rPr>
        <w:t xml:space="preserve"> </w:t>
      </w:r>
      <w:r w:rsidR="00FD4E75" w:rsidRPr="00FD4E75">
        <w:rPr>
          <w:rFonts w:ascii="Cambria" w:hAnsi="Cambria"/>
          <w:b/>
          <w:bCs/>
        </w:rPr>
        <w:t>„</w:t>
      </w:r>
      <w:r w:rsidR="00AE7BE5" w:rsidRPr="00AE7BE5">
        <w:rPr>
          <w:rFonts w:ascii="Cambria" w:hAnsi="Cambria"/>
          <w:b/>
          <w:bCs/>
        </w:rPr>
        <w:t>Sporządzenie miejscowego planu zagospodarowania przestrzennego obejmującego część Gminy i Miasta Rudnik nad Sanem</w:t>
      </w:r>
      <w:r w:rsidR="00FD4E75" w:rsidRPr="00FD4E75">
        <w:rPr>
          <w:rFonts w:ascii="Cambria" w:hAnsi="Cambria"/>
          <w:b/>
          <w:bCs/>
        </w:rPr>
        <w:t>”</w:t>
      </w:r>
      <w:r w:rsidR="00FD4E75">
        <w:rPr>
          <w:rFonts w:ascii="Cambria" w:hAnsi="Cambria"/>
          <w:i/>
          <w:iCs/>
        </w:rPr>
        <w:t xml:space="preserve"> </w:t>
      </w:r>
      <w:r w:rsidRPr="00D94786">
        <w:rPr>
          <w:rFonts w:ascii="Cambria" w:hAnsi="Cambria"/>
          <w:snapToGrid w:val="0"/>
        </w:rPr>
        <w:t xml:space="preserve">w postępowaniu ofertowym prowadzonym przez </w:t>
      </w:r>
      <w:r w:rsidR="00FD4E75" w:rsidRPr="00FD4E75">
        <w:rPr>
          <w:rFonts w:ascii="Cambria" w:hAnsi="Cambria" w:cs="Calibri"/>
          <w:b/>
          <w:szCs w:val="22"/>
        </w:rPr>
        <w:t>Gmin</w:t>
      </w:r>
      <w:r w:rsidR="00124810">
        <w:rPr>
          <w:rFonts w:ascii="Cambria" w:hAnsi="Cambria" w:cs="Calibri"/>
          <w:b/>
          <w:szCs w:val="22"/>
        </w:rPr>
        <w:t>ę</w:t>
      </w:r>
      <w:r w:rsidR="00FD4E75" w:rsidRPr="00FD4E75">
        <w:rPr>
          <w:rFonts w:ascii="Cambria" w:hAnsi="Cambria" w:cs="Calibri"/>
          <w:b/>
          <w:szCs w:val="22"/>
        </w:rPr>
        <w:t xml:space="preserve"> i Miasto Rudnik nad Sanem </w:t>
      </w:r>
      <w:r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Pr="00AF2AEB">
        <w:rPr>
          <w:rFonts w:ascii="Cambria" w:hAnsi="Cambria"/>
          <w:b/>
          <w:u w:val="single"/>
        </w:rPr>
        <w:t>, co następuje:</w:t>
      </w: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98EF031" w14:textId="77777777" w:rsidR="00AE18EE" w:rsidRPr="00AF2AEB" w:rsidRDefault="00AE18EE" w:rsidP="004A2F3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>Oświadczam, że podmiot, w imieniu którego składane jest oświadczenie:</w:t>
      </w:r>
    </w:p>
    <w:p w14:paraId="5B258B7D" w14:textId="32F27D4A" w:rsidR="00AE18EE" w:rsidRPr="00AF2AEB" w:rsidRDefault="00FD4E75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0A9BF" wp14:editId="4109C0EB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46844118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D3705" id="Prostokąt 3" o:spid="_x0000_s1026" style="position:absolute;margin-left:17.8pt;margin-top:3.15pt;width:18.9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AE18EE" w:rsidRPr="00AF2AEB">
        <w:rPr>
          <w:rFonts w:ascii="Cambria" w:hAnsi="Cambria" w:cstheme="minorHAnsi"/>
          <w:b/>
          <w:bCs/>
          <w:color w:val="000000"/>
        </w:rPr>
        <w:t>nie 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>
        <w:rPr>
          <w:rFonts w:ascii="Cambria" w:hAnsi="Cambria" w:cstheme="minorHAnsi"/>
          <w:color w:val="000000"/>
        </w:rPr>
        <w:br/>
      </w:r>
      <w:r w:rsidR="00AE18EE" w:rsidRPr="00AF2AEB">
        <w:rPr>
          <w:rFonts w:ascii="Cambria" w:hAnsi="Cambria" w:cstheme="minorHAnsi"/>
          <w:color w:val="000000"/>
        </w:rPr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</w:t>
      </w:r>
      <w:r w:rsidR="00AE7BE5">
        <w:rPr>
          <w:rFonts w:ascii="Cambria" w:hAnsi="Cambria" w:cstheme="minorHAnsi"/>
          <w:color w:val="000000"/>
        </w:rPr>
        <w:t>5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</w:t>
      </w:r>
      <w:r w:rsidR="00AE7BE5">
        <w:rPr>
          <w:rFonts w:ascii="Cambria" w:hAnsi="Cambria" w:cstheme="minorHAnsi"/>
          <w:color w:val="000000"/>
        </w:rPr>
        <w:t>514</w:t>
      </w:r>
      <w:r w:rsidR="00AE18EE">
        <w:rPr>
          <w:rFonts w:ascii="Cambria" w:hAnsi="Cambria" w:cstheme="minorHAnsi"/>
          <w:color w:val="000000"/>
        </w:rPr>
        <w:t>)</w:t>
      </w:r>
      <w:r w:rsidR="00AE18EE" w:rsidRPr="00AF2AEB">
        <w:rPr>
          <w:rFonts w:ascii="Cambria" w:hAnsi="Cambria" w:cstheme="minorHAnsi"/>
          <w:color w:val="000000"/>
        </w:rPr>
        <w:t>,</w:t>
      </w:r>
    </w:p>
    <w:p w14:paraId="4A651765" w14:textId="77777777" w:rsidR="00AE18EE" w:rsidRPr="00AF2AEB" w:rsidRDefault="00AE18EE" w:rsidP="004A2F38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233F677E" w14:textId="226FF323" w:rsidR="00AE18EE" w:rsidRDefault="00FD4E75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3BD5B" wp14:editId="5B3F242F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64936943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123FF" id="Prostokąt 1" o:spid="_x0000_s1026" style="position:absolute;margin-left:17.8pt;margin-top:3.15pt;width:18.9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AE18EE" w:rsidRPr="00AF2AEB">
        <w:rPr>
          <w:rFonts w:ascii="Cambria" w:hAnsi="Cambria" w:cstheme="minorHAnsi"/>
          <w:b/>
          <w:bCs/>
          <w:color w:val="000000"/>
        </w:rPr>
        <w:t>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 w:rsidRPr="00AF2AEB">
        <w:rPr>
          <w:rFonts w:ascii="Cambria" w:hAnsi="Cambria" w:cstheme="minorHAnsi"/>
          <w:color w:val="000000"/>
        </w:rPr>
        <w:br/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</w:t>
      </w:r>
      <w:r w:rsidR="00AE7BE5">
        <w:rPr>
          <w:rFonts w:ascii="Cambria" w:hAnsi="Cambria" w:cstheme="minorHAnsi"/>
          <w:color w:val="000000"/>
        </w:rPr>
        <w:t>5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</w:t>
      </w:r>
      <w:r w:rsidR="00AE7BE5">
        <w:rPr>
          <w:rFonts w:ascii="Cambria" w:hAnsi="Cambria" w:cstheme="minorHAnsi"/>
          <w:color w:val="000000"/>
        </w:rPr>
        <w:t>514</w:t>
      </w:r>
      <w:r w:rsidR="00AE18EE">
        <w:rPr>
          <w:rFonts w:ascii="Cambria" w:hAnsi="Cambria" w:cstheme="minorHAnsi"/>
          <w:color w:val="000000"/>
        </w:rPr>
        <w:t>).</w:t>
      </w:r>
    </w:p>
    <w:p w14:paraId="7D3DC95D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4662EC72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C15AE66" w14:textId="77777777" w:rsidR="00AE18EE" w:rsidRPr="00DD3040" w:rsidRDefault="00AE18EE" w:rsidP="004A2F38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15BFD74C" w:rsidR="00A16612" w:rsidRPr="001A1359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 xml:space="preserve">Oświadczam, że wszystkie informacje podane w powyższych oświadczeniach </w:t>
      </w:r>
      <w:r w:rsidRPr="00AF2AEB">
        <w:rPr>
          <w:rFonts w:ascii="Cambria" w:hAnsi="Cambria"/>
        </w:rPr>
        <w:br/>
        <w:t>są aktualne i zgodne z prawdą.</w:t>
      </w:r>
    </w:p>
    <w:sectPr w:rsidR="00A16612" w:rsidRPr="001A1359" w:rsidSect="004A2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7" w:right="1417" w:bottom="846" w:left="1417" w:header="0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40A6" w14:textId="77777777" w:rsidR="00EF32A9" w:rsidRDefault="00EF32A9" w:rsidP="00AF0EDA">
      <w:r>
        <w:separator/>
      </w:r>
    </w:p>
  </w:endnote>
  <w:endnote w:type="continuationSeparator" w:id="0">
    <w:p w14:paraId="373FF925" w14:textId="77777777" w:rsidR="00EF32A9" w:rsidRDefault="00EF32A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83B9" w14:textId="77777777" w:rsidR="00FD4E75" w:rsidRDefault="00FD4E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A7F" w14:textId="1B1AA3C8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D01BBD">
      <w:rPr>
        <w:rFonts w:ascii="Cambria" w:hAnsi="Cambria"/>
        <w:sz w:val="20"/>
        <w:szCs w:val="20"/>
        <w:bdr w:val="single" w:sz="4" w:space="0" w:color="auto"/>
      </w:rPr>
      <w:t>3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1E00" w14:textId="77777777" w:rsidR="00FD4E75" w:rsidRDefault="00FD4E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4A4F" w14:textId="77777777" w:rsidR="00EF32A9" w:rsidRDefault="00EF32A9" w:rsidP="00AF0EDA">
      <w:r>
        <w:separator/>
      </w:r>
    </w:p>
  </w:footnote>
  <w:footnote w:type="continuationSeparator" w:id="0">
    <w:p w14:paraId="30A39012" w14:textId="77777777" w:rsidR="00EF32A9" w:rsidRDefault="00EF32A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AA0B" w14:textId="77777777" w:rsidR="00FD4E75" w:rsidRDefault="00FD4E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D3D4" w14:textId="77777777" w:rsidR="00AE18EE" w:rsidRPr="00BA5257" w:rsidRDefault="00AE18EE" w:rsidP="00AE18EE">
    <w:pPr>
      <w:pStyle w:val="Nagwek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65C8" w14:textId="77777777" w:rsidR="00FD4E75" w:rsidRDefault="00FD4E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488">
    <w:abstractNumId w:val="0"/>
  </w:num>
  <w:num w:numId="2" w16cid:durableId="110002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6875"/>
    <w:rsid w:val="0001707F"/>
    <w:rsid w:val="00025899"/>
    <w:rsid w:val="00032EBE"/>
    <w:rsid w:val="00035ACD"/>
    <w:rsid w:val="000467FA"/>
    <w:rsid w:val="000530C2"/>
    <w:rsid w:val="000855E3"/>
    <w:rsid w:val="000911FB"/>
    <w:rsid w:val="000B4CA1"/>
    <w:rsid w:val="000B7B25"/>
    <w:rsid w:val="000C5299"/>
    <w:rsid w:val="000D1E43"/>
    <w:rsid w:val="000F5117"/>
    <w:rsid w:val="000F5F25"/>
    <w:rsid w:val="00101489"/>
    <w:rsid w:val="001033FD"/>
    <w:rsid w:val="001053DA"/>
    <w:rsid w:val="001074F2"/>
    <w:rsid w:val="00117296"/>
    <w:rsid w:val="00124810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A7CD9"/>
    <w:rsid w:val="001B19ED"/>
    <w:rsid w:val="001C70A2"/>
    <w:rsid w:val="001D7D87"/>
    <w:rsid w:val="001E474E"/>
    <w:rsid w:val="001E6488"/>
    <w:rsid w:val="001F46FB"/>
    <w:rsid w:val="002016C5"/>
    <w:rsid w:val="00201DB7"/>
    <w:rsid w:val="00213FE8"/>
    <w:rsid w:val="002152B1"/>
    <w:rsid w:val="00215B0D"/>
    <w:rsid w:val="0021685A"/>
    <w:rsid w:val="00230162"/>
    <w:rsid w:val="00231874"/>
    <w:rsid w:val="0023534F"/>
    <w:rsid w:val="002369C7"/>
    <w:rsid w:val="002424A9"/>
    <w:rsid w:val="00260AE0"/>
    <w:rsid w:val="00294A72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64C4"/>
    <w:rsid w:val="003876F2"/>
    <w:rsid w:val="003D12E9"/>
    <w:rsid w:val="003E2CA3"/>
    <w:rsid w:val="003F5039"/>
    <w:rsid w:val="0040423B"/>
    <w:rsid w:val="00411F35"/>
    <w:rsid w:val="004130BE"/>
    <w:rsid w:val="00422F7E"/>
    <w:rsid w:val="00450CF4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5919"/>
    <w:rsid w:val="005169A6"/>
    <w:rsid w:val="00521EEC"/>
    <w:rsid w:val="00540D1B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085E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2308"/>
    <w:rsid w:val="006B6534"/>
    <w:rsid w:val="006C71C7"/>
    <w:rsid w:val="006D0312"/>
    <w:rsid w:val="006E6851"/>
    <w:rsid w:val="006F242E"/>
    <w:rsid w:val="00742C87"/>
    <w:rsid w:val="007430C3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0E8"/>
    <w:rsid w:val="0086202F"/>
    <w:rsid w:val="00871EA8"/>
    <w:rsid w:val="00882B04"/>
    <w:rsid w:val="0089282C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4A50"/>
    <w:rsid w:val="00965801"/>
    <w:rsid w:val="009749D8"/>
    <w:rsid w:val="00983E8C"/>
    <w:rsid w:val="009A5268"/>
    <w:rsid w:val="009C2275"/>
    <w:rsid w:val="009E6CF3"/>
    <w:rsid w:val="009F013A"/>
    <w:rsid w:val="009F6198"/>
    <w:rsid w:val="00A16612"/>
    <w:rsid w:val="00A26F50"/>
    <w:rsid w:val="00A31A12"/>
    <w:rsid w:val="00A3548C"/>
    <w:rsid w:val="00A45701"/>
    <w:rsid w:val="00A56A6A"/>
    <w:rsid w:val="00A5705D"/>
    <w:rsid w:val="00A65C6F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6CCF"/>
    <w:rsid w:val="00AE7BE5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3C56"/>
    <w:rsid w:val="00CA634A"/>
    <w:rsid w:val="00CB6728"/>
    <w:rsid w:val="00CB7B84"/>
    <w:rsid w:val="00CD5CDB"/>
    <w:rsid w:val="00CE0F5D"/>
    <w:rsid w:val="00CE4497"/>
    <w:rsid w:val="00CF4ACE"/>
    <w:rsid w:val="00CF6669"/>
    <w:rsid w:val="00D01BBD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C4FC0"/>
    <w:rsid w:val="00DD3040"/>
    <w:rsid w:val="00DE4517"/>
    <w:rsid w:val="00DE6EFA"/>
    <w:rsid w:val="00DF4191"/>
    <w:rsid w:val="00DF7E3F"/>
    <w:rsid w:val="00E003A8"/>
    <w:rsid w:val="00E07C01"/>
    <w:rsid w:val="00E10D54"/>
    <w:rsid w:val="00E34FD9"/>
    <w:rsid w:val="00E35647"/>
    <w:rsid w:val="00E36DD7"/>
    <w:rsid w:val="00E62015"/>
    <w:rsid w:val="00E66B2C"/>
    <w:rsid w:val="00E67BA5"/>
    <w:rsid w:val="00E87EC8"/>
    <w:rsid w:val="00E91034"/>
    <w:rsid w:val="00E918BD"/>
    <w:rsid w:val="00E94874"/>
    <w:rsid w:val="00EA0EA4"/>
    <w:rsid w:val="00ED0315"/>
    <w:rsid w:val="00EE5C79"/>
    <w:rsid w:val="00EF32A9"/>
    <w:rsid w:val="00EF6E06"/>
    <w:rsid w:val="00F03562"/>
    <w:rsid w:val="00F05872"/>
    <w:rsid w:val="00F05B94"/>
    <w:rsid w:val="00F23974"/>
    <w:rsid w:val="00F27F14"/>
    <w:rsid w:val="00F301FE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4E75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Izabela Pawelec</cp:lastModifiedBy>
  <cp:revision>10</cp:revision>
  <dcterms:created xsi:type="dcterms:W3CDTF">2024-07-11T13:33:00Z</dcterms:created>
  <dcterms:modified xsi:type="dcterms:W3CDTF">2025-09-10T09:57:00Z</dcterms:modified>
</cp:coreProperties>
</file>